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EA4" w:rsidRDefault="00831295" w:rsidP="00DF45B6">
      <w:pPr>
        <w:shd w:val="clear" w:color="auto" w:fill="FFFFFF"/>
        <w:spacing w:after="150" w:line="240" w:lineRule="auto"/>
        <w:outlineLvl w:val="0"/>
        <w:rPr>
          <w:rFonts w:ascii="Impact" w:eastAsia="Times New Roman" w:hAnsi="Impact" w:cs="Times New Roman"/>
          <w:caps/>
          <w:color w:val="5391CE"/>
          <w:kern w:val="36"/>
          <w:sz w:val="10"/>
          <w:szCs w:val="48"/>
          <w:lang w:eastAsia="en-GB"/>
        </w:rPr>
      </w:pPr>
      <w:r>
        <w:rPr>
          <w:rFonts w:ascii="Impact" w:eastAsia="Times New Roman" w:hAnsi="Impact" w:cs="Times New Roman"/>
          <w:caps/>
          <w:noProof/>
          <w:color w:val="5391CE"/>
          <w:kern w:val="36"/>
          <w:sz w:val="48"/>
          <w:szCs w:val="48"/>
          <w:lang w:eastAsia="en-GB"/>
        </w:rPr>
        <w:drawing>
          <wp:anchor distT="0" distB="0" distL="114300" distR="114300" simplePos="0" relativeHeight="251658240" behindDoc="0" locked="0" layoutInCell="1" allowOverlap="1" wp14:anchorId="776918D5" wp14:editId="15EAA861">
            <wp:simplePos x="0" y="0"/>
            <wp:positionH relativeFrom="column">
              <wp:posOffset>4667250</wp:posOffset>
            </wp:positionH>
            <wp:positionV relativeFrom="paragraph">
              <wp:posOffset>-552450</wp:posOffset>
            </wp:positionV>
            <wp:extent cx="1654810" cy="718820"/>
            <wp:effectExtent l="0" t="0" r="254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 Blu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4810" cy="718820"/>
                    </a:xfrm>
                    <a:prstGeom prst="rect">
                      <a:avLst/>
                    </a:prstGeom>
                  </pic:spPr>
                </pic:pic>
              </a:graphicData>
            </a:graphic>
            <wp14:sizeRelH relativeFrom="page">
              <wp14:pctWidth>0</wp14:pctWidth>
            </wp14:sizeRelH>
            <wp14:sizeRelV relativeFrom="page">
              <wp14:pctHeight>0</wp14:pctHeight>
            </wp14:sizeRelV>
          </wp:anchor>
        </w:drawing>
      </w:r>
    </w:p>
    <w:p w:rsidR="00AD0EA4" w:rsidRDefault="00AD0EA4" w:rsidP="00DF45B6">
      <w:pPr>
        <w:shd w:val="clear" w:color="auto" w:fill="FFFFFF"/>
        <w:spacing w:after="150" w:line="240" w:lineRule="auto"/>
        <w:outlineLvl w:val="0"/>
        <w:rPr>
          <w:rFonts w:ascii="Impact" w:eastAsia="Times New Roman" w:hAnsi="Impact" w:cs="Times New Roman"/>
          <w:caps/>
          <w:color w:val="5391CE"/>
          <w:kern w:val="36"/>
          <w:sz w:val="10"/>
          <w:szCs w:val="48"/>
          <w:lang w:eastAsia="en-GB"/>
        </w:rPr>
      </w:pPr>
    </w:p>
    <w:p w:rsidR="00DF45B6" w:rsidRPr="00DF45B6" w:rsidRDefault="00DF45B6" w:rsidP="00DF45B6">
      <w:pPr>
        <w:shd w:val="clear" w:color="auto" w:fill="FFFFFF"/>
        <w:spacing w:after="150" w:line="240" w:lineRule="auto"/>
        <w:outlineLvl w:val="0"/>
        <w:rPr>
          <w:rFonts w:ascii="Impact" w:eastAsia="Times New Roman" w:hAnsi="Impact" w:cs="Times New Roman"/>
          <w:caps/>
          <w:color w:val="5391CE"/>
          <w:kern w:val="36"/>
          <w:sz w:val="48"/>
          <w:szCs w:val="48"/>
          <w:lang w:eastAsia="en-GB"/>
        </w:rPr>
      </w:pPr>
      <w:r w:rsidRPr="00DF45B6">
        <w:rPr>
          <w:rFonts w:ascii="Impact" w:eastAsia="Times New Roman" w:hAnsi="Impact" w:cs="Times New Roman"/>
          <w:caps/>
          <w:color w:val="5391CE"/>
          <w:kern w:val="36"/>
          <w:sz w:val="48"/>
          <w:szCs w:val="48"/>
          <w:lang w:eastAsia="en-GB"/>
        </w:rPr>
        <w:t>ROLE DESCRIPTION</w:t>
      </w:r>
      <w:r w:rsidR="00831295" w:rsidRPr="00831295">
        <w:rPr>
          <w:rFonts w:ascii="Impact" w:eastAsia="Times New Roman" w:hAnsi="Impact" w:cs="Times New Roman"/>
          <w:caps/>
          <w:color w:val="5391CE"/>
          <w:kern w:val="36"/>
          <w:sz w:val="48"/>
          <w:szCs w:val="48"/>
          <w:lang w:eastAsia="en-GB"/>
        </w:rPr>
        <w:t xml:space="preserve"> - Trustee</w:t>
      </w:r>
    </w:p>
    <w:p w:rsidR="00DF45B6" w:rsidRPr="00DF45B6" w:rsidRDefault="00DF45B6" w:rsidP="00DF45B6">
      <w:pPr>
        <w:shd w:val="clear" w:color="auto" w:fill="FFFFFF"/>
        <w:spacing w:after="0" w:line="270" w:lineRule="atLeast"/>
        <w:rPr>
          <w:rFonts w:ascii="Century Gothic" w:eastAsia="Times New Roman" w:hAnsi="Century Gothic" w:cs="Times New Roman"/>
          <w:color w:val="444444"/>
          <w:sz w:val="21"/>
          <w:szCs w:val="21"/>
          <w:lang w:eastAsia="en-GB"/>
        </w:rPr>
      </w:pPr>
      <w:r w:rsidRPr="00831295">
        <w:rPr>
          <w:rFonts w:ascii="Century Gothic" w:eastAsia="Times New Roman" w:hAnsi="Century Gothic" w:cs="Times New Roman"/>
          <w:b/>
          <w:bCs/>
          <w:color w:val="444444"/>
          <w:sz w:val="21"/>
          <w:szCs w:val="21"/>
          <w:lang w:eastAsia="en-GB"/>
        </w:rPr>
        <w:t>Role Title: </w:t>
      </w:r>
      <w:r w:rsidR="00313FE2">
        <w:rPr>
          <w:rFonts w:ascii="Century Gothic" w:eastAsia="Times New Roman" w:hAnsi="Century Gothic" w:cs="Times New Roman"/>
          <w:color w:val="444444"/>
          <w:sz w:val="21"/>
          <w:szCs w:val="21"/>
          <w:lang w:eastAsia="en-GB"/>
        </w:rPr>
        <w:t>Student</w:t>
      </w:r>
      <w:r w:rsidRPr="00DF45B6">
        <w:rPr>
          <w:rFonts w:ascii="Century Gothic" w:eastAsia="Times New Roman" w:hAnsi="Century Gothic" w:cs="Times New Roman"/>
          <w:color w:val="444444"/>
          <w:sz w:val="21"/>
          <w:szCs w:val="21"/>
          <w:lang w:eastAsia="en-GB"/>
        </w:rPr>
        <w:t xml:space="preserve"> Trustee</w:t>
      </w:r>
    </w:p>
    <w:p w:rsidR="00DF45B6" w:rsidRPr="00DF45B6" w:rsidRDefault="00DF45B6" w:rsidP="00DF45B6">
      <w:pPr>
        <w:shd w:val="clear" w:color="auto" w:fill="FFFFFF"/>
        <w:spacing w:after="0" w:line="270" w:lineRule="atLeast"/>
        <w:rPr>
          <w:rFonts w:ascii="Century Gothic" w:eastAsia="Times New Roman" w:hAnsi="Century Gothic" w:cs="Times New Roman"/>
          <w:color w:val="444444"/>
          <w:sz w:val="21"/>
          <w:szCs w:val="21"/>
          <w:lang w:eastAsia="en-GB"/>
        </w:rPr>
      </w:pPr>
      <w:r w:rsidRPr="00831295">
        <w:rPr>
          <w:rFonts w:ascii="Century Gothic" w:eastAsia="Times New Roman" w:hAnsi="Century Gothic" w:cs="Times New Roman"/>
          <w:b/>
          <w:bCs/>
          <w:color w:val="444444"/>
          <w:sz w:val="21"/>
          <w:szCs w:val="21"/>
          <w:lang w:eastAsia="en-GB"/>
        </w:rPr>
        <w:t>Term: </w:t>
      </w:r>
      <w:r w:rsidR="00313FE2">
        <w:rPr>
          <w:rFonts w:ascii="Century Gothic" w:eastAsia="Times New Roman" w:hAnsi="Century Gothic" w:cs="Times New Roman"/>
          <w:color w:val="444444"/>
          <w:sz w:val="21"/>
          <w:szCs w:val="21"/>
          <w:lang w:eastAsia="en-GB"/>
        </w:rPr>
        <w:t>2</w:t>
      </w:r>
      <w:r w:rsidRPr="00DF45B6">
        <w:rPr>
          <w:rFonts w:ascii="Century Gothic" w:eastAsia="Times New Roman" w:hAnsi="Century Gothic" w:cs="Times New Roman"/>
          <w:color w:val="444444"/>
          <w:sz w:val="21"/>
          <w:szCs w:val="21"/>
          <w:lang w:eastAsia="en-GB"/>
        </w:rPr>
        <w:t xml:space="preserve"> years from date of appointment, with an opportunity to undertake a second term</w:t>
      </w:r>
      <w:r w:rsidR="009176E9">
        <w:rPr>
          <w:rFonts w:ascii="Century Gothic" w:eastAsia="Times New Roman" w:hAnsi="Century Gothic" w:cs="Times New Roman"/>
          <w:color w:val="444444"/>
          <w:sz w:val="21"/>
          <w:szCs w:val="21"/>
          <w:lang w:eastAsia="en-GB"/>
        </w:rPr>
        <w:t xml:space="preserve"> – subject to you being a enrolled student at the University of Winchester</w:t>
      </w:r>
      <w:r w:rsidRPr="00DF45B6">
        <w:rPr>
          <w:rFonts w:ascii="Century Gothic" w:eastAsia="Times New Roman" w:hAnsi="Century Gothic" w:cs="Times New Roman"/>
          <w:color w:val="444444"/>
          <w:sz w:val="21"/>
          <w:szCs w:val="21"/>
          <w:lang w:eastAsia="en-GB"/>
        </w:rPr>
        <w:t>.</w:t>
      </w:r>
    </w:p>
    <w:p w:rsidR="00DF45B6" w:rsidRPr="00DF45B6" w:rsidRDefault="00DF45B6" w:rsidP="00DF45B6">
      <w:pPr>
        <w:shd w:val="clear" w:color="auto" w:fill="FFFFFF"/>
        <w:spacing w:after="0" w:line="270" w:lineRule="atLeast"/>
        <w:rPr>
          <w:rFonts w:ascii="Century Gothic" w:eastAsia="Times New Roman" w:hAnsi="Century Gothic" w:cs="Times New Roman"/>
          <w:color w:val="444444"/>
          <w:sz w:val="21"/>
          <w:szCs w:val="21"/>
          <w:lang w:eastAsia="en-GB"/>
        </w:rPr>
      </w:pPr>
      <w:r w:rsidRPr="00831295">
        <w:rPr>
          <w:rFonts w:ascii="Century Gothic" w:eastAsia="Times New Roman" w:hAnsi="Century Gothic" w:cs="Times New Roman"/>
          <w:b/>
          <w:bCs/>
          <w:color w:val="444444"/>
          <w:sz w:val="21"/>
          <w:szCs w:val="21"/>
          <w:lang w:eastAsia="en-GB"/>
        </w:rPr>
        <w:t>Time Commitment: </w:t>
      </w:r>
      <w:r w:rsidRPr="00DF45B6">
        <w:rPr>
          <w:rFonts w:ascii="Century Gothic" w:eastAsia="Times New Roman" w:hAnsi="Century Gothic" w:cs="Times New Roman"/>
          <w:color w:val="444444"/>
          <w:sz w:val="21"/>
          <w:szCs w:val="21"/>
          <w:lang w:eastAsia="en-GB"/>
        </w:rPr>
        <w:t>Between 4 and 6 meetings per year plus optional additional events in between.</w:t>
      </w:r>
    </w:p>
    <w:p w:rsidR="00DF45B6" w:rsidRPr="00DF45B6" w:rsidRDefault="00DF45B6" w:rsidP="00DF45B6">
      <w:pPr>
        <w:shd w:val="clear" w:color="auto" w:fill="FFFFFF"/>
        <w:spacing w:after="0" w:line="270" w:lineRule="atLeast"/>
        <w:rPr>
          <w:rFonts w:ascii="Century Gothic" w:eastAsia="Times New Roman" w:hAnsi="Century Gothic" w:cs="Times New Roman"/>
          <w:color w:val="444444"/>
          <w:sz w:val="21"/>
          <w:szCs w:val="21"/>
          <w:lang w:eastAsia="en-GB"/>
        </w:rPr>
      </w:pPr>
      <w:r w:rsidRPr="00831295">
        <w:rPr>
          <w:rFonts w:ascii="Century Gothic" w:eastAsia="Times New Roman" w:hAnsi="Century Gothic" w:cs="Times New Roman"/>
          <w:b/>
          <w:bCs/>
          <w:color w:val="444444"/>
          <w:sz w:val="21"/>
          <w:szCs w:val="21"/>
          <w:lang w:eastAsia="en-GB"/>
        </w:rPr>
        <w:t>Member of: </w:t>
      </w:r>
      <w:r w:rsidR="00831295">
        <w:rPr>
          <w:rFonts w:ascii="Century Gothic" w:eastAsia="Times New Roman" w:hAnsi="Century Gothic" w:cs="Times New Roman"/>
          <w:color w:val="444444"/>
          <w:sz w:val="21"/>
          <w:szCs w:val="21"/>
          <w:lang w:eastAsia="en-GB"/>
        </w:rPr>
        <w:t>Winchester Student Union</w:t>
      </w:r>
      <w:r w:rsidRPr="00DF45B6">
        <w:rPr>
          <w:rFonts w:ascii="Century Gothic" w:eastAsia="Times New Roman" w:hAnsi="Century Gothic" w:cs="Times New Roman"/>
          <w:color w:val="444444"/>
          <w:sz w:val="21"/>
          <w:szCs w:val="21"/>
          <w:lang w:eastAsia="en-GB"/>
        </w:rPr>
        <w:t xml:space="preserve"> Trustee Board and nominated sub-committees</w:t>
      </w:r>
    </w:p>
    <w:p w:rsidR="00DF45B6" w:rsidRPr="00DF45B6" w:rsidRDefault="00DF45B6" w:rsidP="00DF45B6">
      <w:pPr>
        <w:shd w:val="clear" w:color="auto" w:fill="FFFFFF"/>
        <w:spacing w:after="0" w:line="270" w:lineRule="atLeast"/>
        <w:rPr>
          <w:rFonts w:ascii="Century Gothic" w:eastAsia="Times New Roman" w:hAnsi="Century Gothic" w:cs="Times New Roman"/>
          <w:color w:val="444444"/>
          <w:sz w:val="21"/>
          <w:szCs w:val="21"/>
          <w:lang w:eastAsia="en-GB"/>
        </w:rPr>
      </w:pPr>
      <w:r w:rsidRPr="00831295">
        <w:rPr>
          <w:rFonts w:ascii="Century Gothic" w:eastAsia="Times New Roman" w:hAnsi="Century Gothic" w:cs="Times New Roman"/>
          <w:b/>
          <w:bCs/>
          <w:color w:val="444444"/>
          <w:sz w:val="21"/>
          <w:szCs w:val="21"/>
          <w:lang w:eastAsia="en-GB"/>
        </w:rPr>
        <w:t>Remuneration: </w:t>
      </w:r>
      <w:r w:rsidRPr="00DF45B6">
        <w:rPr>
          <w:rFonts w:ascii="Century Gothic" w:eastAsia="Times New Roman" w:hAnsi="Century Gothic" w:cs="Times New Roman"/>
          <w:color w:val="444444"/>
          <w:sz w:val="21"/>
          <w:szCs w:val="21"/>
          <w:lang w:eastAsia="en-GB"/>
        </w:rPr>
        <w:t>Out of pocket expenses for travel and subsistence.</w:t>
      </w:r>
    </w:p>
    <w:p w:rsidR="00DF45B6" w:rsidRPr="00DF45B6" w:rsidRDefault="00DF45B6" w:rsidP="00DF45B6">
      <w:pPr>
        <w:shd w:val="clear" w:color="auto" w:fill="FFFFFF"/>
        <w:spacing w:after="0" w:line="270" w:lineRule="atLeast"/>
        <w:rPr>
          <w:rFonts w:ascii="Century Gothic" w:eastAsia="Times New Roman" w:hAnsi="Century Gothic" w:cs="Times New Roman"/>
          <w:color w:val="444444"/>
          <w:sz w:val="21"/>
          <w:szCs w:val="21"/>
          <w:lang w:eastAsia="en-GB"/>
        </w:rPr>
      </w:pPr>
      <w:r w:rsidRPr="00DF45B6">
        <w:rPr>
          <w:rFonts w:ascii="Century Gothic" w:eastAsia="Times New Roman" w:hAnsi="Century Gothic" w:cs="Times New Roman"/>
          <w:color w:val="444444"/>
          <w:sz w:val="21"/>
          <w:szCs w:val="21"/>
          <w:lang w:eastAsia="en-GB"/>
        </w:rPr>
        <w:t> </w:t>
      </w:r>
    </w:p>
    <w:p w:rsidR="00DF45B6" w:rsidRPr="00DF45B6" w:rsidRDefault="00DF45B6" w:rsidP="00DF45B6">
      <w:pPr>
        <w:shd w:val="clear" w:color="auto" w:fill="FFFFFF"/>
        <w:spacing w:after="90" w:line="240" w:lineRule="auto"/>
        <w:outlineLvl w:val="2"/>
        <w:rPr>
          <w:rFonts w:ascii="Century Gothic" w:eastAsia="Times New Roman" w:hAnsi="Century Gothic" w:cs="Times New Roman"/>
          <w:color w:val="641566"/>
          <w:sz w:val="27"/>
          <w:szCs w:val="27"/>
          <w:lang w:eastAsia="en-GB"/>
        </w:rPr>
      </w:pPr>
      <w:r w:rsidRPr="00DF45B6">
        <w:rPr>
          <w:rFonts w:ascii="Century Gothic" w:eastAsia="Times New Roman" w:hAnsi="Century Gothic" w:cs="Times New Roman"/>
          <w:color w:val="000000"/>
          <w:sz w:val="27"/>
          <w:szCs w:val="27"/>
          <w:lang w:eastAsia="en-GB"/>
        </w:rPr>
        <w:t>ROLE PURPOSE</w:t>
      </w:r>
    </w:p>
    <w:p w:rsidR="00DF45B6" w:rsidRDefault="00DF45B6" w:rsidP="00DF45B6">
      <w:pPr>
        <w:shd w:val="clear" w:color="auto" w:fill="FFFFFF"/>
        <w:spacing w:after="0" w:line="270" w:lineRule="atLeast"/>
        <w:rPr>
          <w:rFonts w:ascii="Century Gothic" w:eastAsia="Times New Roman" w:hAnsi="Century Gothic" w:cs="Times New Roman"/>
          <w:color w:val="444444"/>
          <w:sz w:val="21"/>
          <w:szCs w:val="21"/>
          <w:lang w:eastAsia="en-GB"/>
        </w:rPr>
      </w:pPr>
      <w:r w:rsidRPr="00DF45B6">
        <w:rPr>
          <w:rFonts w:ascii="Century Gothic" w:eastAsia="Times New Roman" w:hAnsi="Century Gothic" w:cs="Times New Roman"/>
          <w:color w:val="444444"/>
          <w:sz w:val="21"/>
          <w:szCs w:val="21"/>
          <w:lang w:eastAsia="en-GB"/>
        </w:rPr>
        <w:t xml:space="preserve">As a member of our Trustee Board you will champion and scrutinise the strategic direction of </w:t>
      </w:r>
      <w:r w:rsidR="00831295" w:rsidRPr="00AD0EA4">
        <w:rPr>
          <w:rFonts w:ascii="Century Gothic" w:eastAsia="Times New Roman" w:hAnsi="Century Gothic" w:cs="Times New Roman"/>
          <w:color w:val="5391CE"/>
          <w:sz w:val="21"/>
          <w:szCs w:val="21"/>
          <w:lang w:eastAsia="en-GB"/>
        </w:rPr>
        <w:t>Winchester Student Union</w:t>
      </w:r>
      <w:r w:rsidRPr="00DF45B6">
        <w:rPr>
          <w:rFonts w:ascii="Century Gothic" w:eastAsia="Times New Roman" w:hAnsi="Century Gothic" w:cs="Times New Roman"/>
          <w:color w:val="444444"/>
          <w:sz w:val="21"/>
          <w:szCs w:val="21"/>
          <w:lang w:eastAsia="en-GB"/>
        </w:rPr>
        <w:t xml:space="preserve">. You will challenge the organisation to deliver a creative and exciting environment in meeting our </w:t>
      </w:r>
      <w:r w:rsidR="00AD0EA4">
        <w:rPr>
          <w:rFonts w:ascii="Century Gothic" w:eastAsia="Times New Roman" w:hAnsi="Century Gothic" w:cs="Times New Roman"/>
          <w:color w:val="444444"/>
          <w:sz w:val="21"/>
          <w:szCs w:val="21"/>
          <w:lang w:eastAsia="en-GB"/>
        </w:rPr>
        <w:t>vision</w:t>
      </w:r>
      <w:r w:rsidRPr="00DF45B6">
        <w:rPr>
          <w:rFonts w:ascii="Century Gothic" w:eastAsia="Times New Roman" w:hAnsi="Century Gothic" w:cs="Times New Roman"/>
          <w:color w:val="444444"/>
          <w:sz w:val="21"/>
          <w:szCs w:val="21"/>
          <w:lang w:eastAsia="en-GB"/>
        </w:rPr>
        <w:t xml:space="preserve"> of </w:t>
      </w:r>
      <w:r w:rsidR="00AD0EA4">
        <w:rPr>
          <w:rFonts w:ascii="Century Gothic" w:eastAsia="Times New Roman" w:hAnsi="Century Gothic" w:cs="Times New Roman"/>
          <w:color w:val="444444"/>
          <w:sz w:val="21"/>
          <w:szCs w:val="21"/>
          <w:lang w:eastAsia="en-GB"/>
        </w:rPr>
        <w:t xml:space="preserve">having </w:t>
      </w:r>
      <w:r w:rsidR="00AD0EA4" w:rsidRPr="00AD0EA4">
        <w:rPr>
          <w:rFonts w:ascii="Century Gothic" w:eastAsia="Times New Roman" w:hAnsi="Century Gothic" w:cs="Times New Roman"/>
          <w:color w:val="5391CE"/>
          <w:sz w:val="21"/>
          <w:szCs w:val="21"/>
          <w:lang w:eastAsia="en-GB"/>
        </w:rPr>
        <w:t>a positive impact on each and every one of our members</w:t>
      </w:r>
      <w:r w:rsidR="00AD0EA4" w:rsidRPr="00AD0EA4">
        <w:rPr>
          <w:rFonts w:ascii="Century Gothic" w:eastAsia="Times New Roman" w:hAnsi="Century Gothic" w:cs="Times New Roman"/>
          <w:color w:val="444444"/>
          <w:sz w:val="21"/>
          <w:szCs w:val="21"/>
          <w:lang w:eastAsia="en-GB"/>
        </w:rPr>
        <w:t>.</w:t>
      </w:r>
    </w:p>
    <w:p w:rsidR="00AD0EA4" w:rsidRPr="00DF45B6" w:rsidRDefault="00AD0EA4" w:rsidP="00DF45B6">
      <w:pPr>
        <w:shd w:val="clear" w:color="auto" w:fill="FFFFFF"/>
        <w:spacing w:after="0" w:line="270" w:lineRule="atLeast"/>
        <w:rPr>
          <w:rFonts w:ascii="Century Gothic" w:eastAsia="Times New Roman" w:hAnsi="Century Gothic" w:cs="Times New Roman"/>
          <w:color w:val="444444"/>
          <w:sz w:val="21"/>
          <w:szCs w:val="21"/>
          <w:lang w:eastAsia="en-GB"/>
        </w:rPr>
      </w:pPr>
    </w:p>
    <w:p w:rsidR="00DF45B6" w:rsidRPr="00DF45B6" w:rsidRDefault="00DF45B6" w:rsidP="00DF45B6">
      <w:pPr>
        <w:shd w:val="clear" w:color="auto" w:fill="FFFFFF"/>
        <w:spacing w:after="0" w:line="270" w:lineRule="atLeast"/>
        <w:rPr>
          <w:rFonts w:ascii="Century Gothic" w:eastAsia="Times New Roman" w:hAnsi="Century Gothic" w:cs="Times New Roman"/>
          <w:color w:val="444444"/>
          <w:sz w:val="21"/>
          <w:szCs w:val="21"/>
          <w:lang w:eastAsia="en-GB"/>
        </w:rPr>
      </w:pPr>
      <w:r w:rsidRPr="00DF45B6">
        <w:rPr>
          <w:rFonts w:ascii="Century Gothic" w:eastAsia="Times New Roman" w:hAnsi="Century Gothic" w:cs="Times New Roman"/>
          <w:color w:val="444444"/>
          <w:sz w:val="21"/>
          <w:szCs w:val="21"/>
          <w:lang w:eastAsia="en-GB"/>
        </w:rPr>
        <w:t>Specifically you will work collectively:</w:t>
      </w:r>
    </w:p>
    <w:p w:rsidR="00DF45B6" w:rsidRPr="00DF45B6" w:rsidRDefault="00DF45B6" w:rsidP="00AD0EA4">
      <w:pPr>
        <w:numPr>
          <w:ilvl w:val="0"/>
          <w:numId w:val="1"/>
        </w:numPr>
        <w:shd w:val="clear" w:color="auto" w:fill="FFFFFF"/>
        <w:spacing w:before="100" w:beforeAutospacing="1" w:after="100" w:afterAutospacing="1" w:line="330" w:lineRule="atLeast"/>
        <w:ind w:left="709" w:hanging="709"/>
        <w:rPr>
          <w:rFonts w:ascii="Century Gothic" w:eastAsia="Times New Roman" w:hAnsi="Century Gothic" w:cs="Times New Roman"/>
          <w:color w:val="222222"/>
          <w:sz w:val="21"/>
          <w:szCs w:val="21"/>
          <w:lang w:eastAsia="en-GB"/>
        </w:rPr>
      </w:pPr>
      <w:r w:rsidRPr="00DF45B6">
        <w:rPr>
          <w:rFonts w:ascii="Century Gothic" w:eastAsia="Times New Roman" w:hAnsi="Century Gothic" w:cs="Times New Roman"/>
          <w:color w:val="222222"/>
          <w:sz w:val="21"/>
          <w:szCs w:val="21"/>
          <w:lang w:eastAsia="en-GB"/>
        </w:rPr>
        <w:t xml:space="preserve">To ensure that </w:t>
      </w:r>
      <w:r w:rsidR="00AD0EA4" w:rsidRPr="00AD0EA4">
        <w:rPr>
          <w:rFonts w:ascii="Century Gothic" w:eastAsia="Times New Roman" w:hAnsi="Century Gothic" w:cs="Times New Roman"/>
          <w:color w:val="5391CE"/>
          <w:sz w:val="21"/>
          <w:szCs w:val="21"/>
          <w:lang w:eastAsia="en-GB"/>
        </w:rPr>
        <w:t>Winchester Student Union</w:t>
      </w:r>
      <w:r w:rsidRPr="00DF45B6">
        <w:rPr>
          <w:rFonts w:ascii="Century Gothic" w:eastAsia="Times New Roman" w:hAnsi="Century Gothic" w:cs="Times New Roman"/>
          <w:color w:val="5391CE"/>
          <w:sz w:val="21"/>
          <w:szCs w:val="21"/>
          <w:lang w:eastAsia="en-GB"/>
        </w:rPr>
        <w:t xml:space="preserve"> </w:t>
      </w:r>
      <w:r w:rsidRPr="00DF45B6">
        <w:rPr>
          <w:rFonts w:ascii="Century Gothic" w:eastAsia="Times New Roman" w:hAnsi="Century Gothic" w:cs="Times New Roman"/>
          <w:color w:val="222222"/>
          <w:sz w:val="21"/>
          <w:szCs w:val="21"/>
          <w:lang w:eastAsia="en-GB"/>
        </w:rPr>
        <w:t>works in accordance with the Constitution.</w:t>
      </w:r>
    </w:p>
    <w:p w:rsidR="00DF45B6" w:rsidRPr="00DF45B6" w:rsidRDefault="00DF45B6" w:rsidP="00AD0EA4">
      <w:pPr>
        <w:numPr>
          <w:ilvl w:val="0"/>
          <w:numId w:val="1"/>
        </w:numPr>
        <w:shd w:val="clear" w:color="auto" w:fill="FFFFFF"/>
        <w:spacing w:before="100" w:beforeAutospacing="1" w:after="100" w:afterAutospacing="1" w:line="330" w:lineRule="atLeast"/>
        <w:ind w:left="709" w:hanging="709"/>
        <w:rPr>
          <w:rFonts w:ascii="Century Gothic" w:eastAsia="Times New Roman" w:hAnsi="Century Gothic" w:cs="Times New Roman"/>
          <w:color w:val="222222"/>
          <w:sz w:val="21"/>
          <w:szCs w:val="21"/>
          <w:lang w:eastAsia="en-GB"/>
        </w:rPr>
      </w:pPr>
      <w:r w:rsidRPr="00DF45B6">
        <w:rPr>
          <w:rFonts w:ascii="Century Gothic" w:eastAsia="Times New Roman" w:hAnsi="Century Gothic" w:cs="Times New Roman"/>
          <w:color w:val="222222"/>
          <w:sz w:val="21"/>
          <w:szCs w:val="21"/>
          <w:lang w:eastAsia="en-GB"/>
        </w:rPr>
        <w:t xml:space="preserve">To ensure that </w:t>
      </w:r>
      <w:r w:rsidR="00AD0EA4" w:rsidRPr="00AD0EA4">
        <w:rPr>
          <w:rFonts w:ascii="Century Gothic" w:eastAsia="Times New Roman" w:hAnsi="Century Gothic" w:cs="Times New Roman"/>
          <w:color w:val="5391CE"/>
          <w:sz w:val="21"/>
          <w:szCs w:val="21"/>
          <w:lang w:eastAsia="en-GB"/>
        </w:rPr>
        <w:t>Winchester Student Union</w:t>
      </w:r>
      <w:r w:rsidRPr="00DF45B6">
        <w:rPr>
          <w:rFonts w:ascii="Century Gothic" w:eastAsia="Times New Roman" w:hAnsi="Century Gothic" w:cs="Times New Roman"/>
          <w:color w:val="222222"/>
          <w:sz w:val="21"/>
          <w:szCs w:val="21"/>
          <w:lang w:eastAsia="en-GB"/>
        </w:rPr>
        <w:t xml:space="preserve"> uses its resources effectively and does not spend money on activities outside its remit, no matter how worthwhile or charitable those activities are.</w:t>
      </w:r>
    </w:p>
    <w:p w:rsidR="00DF45B6" w:rsidRPr="00DF45B6" w:rsidRDefault="00DF45B6" w:rsidP="00AD0EA4">
      <w:pPr>
        <w:numPr>
          <w:ilvl w:val="0"/>
          <w:numId w:val="1"/>
        </w:numPr>
        <w:shd w:val="clear" w:color="auto" w:fill="FFFFFF"/>
        <w:spacing w:before="100" w:beforeAutospacing="1" w:after="100" w:afterAutospacing="1" w:line="330" w:lineRule="atLeast"/>
        <w:ind w:left="709" w:hanging="709"/>
        <w:rPr>
          <w:rFonts w:ascii="Century Gothic" w:eastAsia="Times New Roman" w:hAnsi="Century Gothic" w:cs="Times New Roman"/>
          <w:color w:val="222222"/>
          <w:sz w:val="21"/>
          <w:szCs w:val="21"/>
          <w:lang w:eastAsia="en-GB"/>
        </w:rPr>
      </w:pPr>
      <w:r w:rsidRPr="00DF45B6">
        <w:rPr>
          <w:rFonts w:ascii="Century Gothic" w:eastAsia="Times New Roman" w:hAnsi="Century Gothic" w:cs="Times New Roman"/>
          <w:color w:val="222222"/>
          <w:sz w:val="21"/>
          <w:szCs w:val="21"/>
          <w:lang w:eastAsia="en-GB"/>
        </w:rPr>
        <w:t>To contribute actively to the Board of Trustees’ role in giving firm stra</w:t>
      </w:r>
      <w:r w:rsidR="00AD0EA4">
        <w:rPr>
          <w:rFonts w:ascii="Century Gothic" w:eastAsia="Times New Roman" w:hAnsi="Century Gothic" w:cs="Times New Roman"/>
          <w:color w:val="222222"/>
          <w:sz w:val="21"/>
          <w:szCs w:val="21"/>
          <w:lang w:eastAsia="en-GB"/>
        </w:rPr>
        <w:t>tegic direction to the Student</w:t>
      </w:r>
      <w:r w:rsidRPr="00DF45B6">
        <w:rPr>
          <w:rFonts w:ascii="Century Gothic" w:eastAsia="Times New Roman" w:hAnsi="Century Gothic" w:cs="Times New Roman"/>
          <w:color w:val="222222"/>
          <w:sz w:val="21"/>
          <w:szCs w:val="21"/>
          <w:lang w:eastAsia="en-GB"/>
        </w:rPr>
        <w:t xml:space="preserve"> Union, agreeing and monitoring overall strategy, setting targets and evaluating performance against agreed targets.</w:t>
      </w:r>
    </w:p>
    <w:p w:rsidR="00DF45B6" w:rsidRPr="00DF45B6" w:rsidRDefault="00DF45B6" w:rsidP="00AD0EA4">
      <w:pPr>
        <w:numPr>
          <w:ilvl w:val="0"/>
          <w:numId w:val="1"/>
        </w:numPr>
        <w:shd w:val="clear" w:color="auto" w:fill="FFFFFF"/>
        <w:spacing w:before="100" w:beforeAutospacing="1" w:after="100" w:afterAutospacing="1" w:line="330" w:lineRule="atLeast"/>
        <w:ind w:left="709" w:hanging="709"/>
        <w:rPr>
          <w:rFonts w:ascii="Century Gothic" w:eastAsia="Times New Roman" w:hAnsi="Century Gothic" w:cs="Times New Roman"/>
          <w:color w:val="222222"/>
          <w:sz w:val="21"/>
          <w:szCs w:val="21"/>
          <w:lang w:eastAsia="en-GB"/>
        </w:rPr>
      </w:pPr>
      <w:r w:rsidRPr="00DF45B6">
        <w:rPr>
          <w:rFonts w:ascii="Century Gothic" w:eastAsia="Times New Roman" w:hAnsi="Century Gothic" w:cs="Times New Roman"/>
          <w:color w:val="222222"/>
          <w:sz w:val="21"/>
          <w:szCs w:val="21"/>
          <w:lang w:eastAsia="en-GB"/>
        </w:rPr>
        <w:t>To safeguard the good name, reputation and values of the Student Union.</w:t>
      </w:r>
    </w:p>
    <w:p w:rsidR="00DF45B6" w:rsidRPr="00DF45B6" w:rsidRDefault="00DF45B6" w:rsidP="00AD0EA4">
      <w:pPr>
        <w:numPr>
          <w:ilvl w:val="0"/>
          <w:numId w:val="1"/>
        </w:numPr>
        <w:shd w:val="clear" w:color="auto" w:fill="FFFFFF"/>
        <w:spacing w:before="100" w:beforeAutospacing="1" w:after="100" w:afterAutospacing="1" w:line="330" w:lineRule="atLeast"/>
        <w:ind w:left="709" w:hanging="709"/>
        <w:rPr>
          <w:rFonts w:ascii="Century Gothic" w:eastAsia="Times New Roman" w:hAnsi="Century Gothic" w:cs="Times New Roman"/>
          <w:color w:val="222222"/>
          <w:sz w:val="21"/>
          <w:szCs w:val="21"/>
          <w:lang w:eastAsia="en-GB"/>
        </w:rPr>
      </w:pPr>
      <w:r w:rsidRPr="00DF45B6">
        <w:rPr>
          <w:rFonts w:ascii="Century Gothic" w:eastAsia="Times New Roman" w:hAnsi="Century Gothic" w:cs="Times New Roman"/>
          <w:color w:val="222222"/>
          <w:sz w:val="21"/>
          <w:szCs w:val="21"/>
          <w:lang w:eastAsia="en-GB"/>
        </w:rPr>
        <w:t>To ensure the fina</w:t>
      </w:r>
      <w:r w:rsidR="00AD0EA4">
        <w:rPr>
          <w:rFonts w:ascii="Century Gothic" w:eastAsia="Times New Roman" w:hAnsi="Century Gothic" w:cs="Times New Roman"/>
          <w:color w:val="222222"/>
          <w:sz w:val="21"/>
          <w:szCs w:val="21"/>
          <w:lang w:eastAsia="en-GB"/>
        </w:rPr>
        <w:t>ncial stability of the Student</w:t>
      </w:r>
      <w:r w:rsidRPr="00DF45B6">
        <w:rPr>
          <w:rFonts w:ascii="Century Gothic" w:eastAsia="Times New Roman" w:hAnsi="Century Gothic" w:cs="Times New Roman"/>
          <w:color w:val="222222"/>
          <w:sz w:val="21"/>
          <w:szCs w:val="21"/>
          <w:lang w:eastAsia="en-GB"/>
        </w:rPr>
        <w:t xml:space="preserve"> Union.</w:t>
      </w:r>
    </w:p>
    <w:p w:rsidR="00DF45B6" w:rsidRPr="00DF45B6" w:rsidRDefault="00DF45B6" w:rsidP="00AD0EA4">
      <w:pPr>
        <w:numPr>
          <w:ilvl w:val="0"/>
          <w:numId w:val="1"/>
        </w:numPr>
        <w:shd w:val="clear" w:color="auto" w:fill="FFFFFF"/>
        <w:spacing w:before="100" w:beforeAutospacing="1" w:after="100" w:afterAutospacing="1" w:line="330" w:lineRule="atLeast"/>
        <w:ind w:left="709" w:hanging="709"/>
        <w:rPr>
          <w:rFonts w:ascii="Century Gothic" w:eastAsia="Times New Roman" w:hAnsi="Century Gothic" w:cs="Times New Roman"/>
          <w:color w:val="222222"/>
          <w:sz w:val="21"/>
          <w:szCs w:val="21"/>
          <w:lang w:eastAsia="en-GB"/>
        </w:rPr>
      </w:pPr>
      <w:r w:rsidRPr="00DF45B6">
        <w:rPr>
          <w:rFonts w:ascii="Century Gothic" w:eastAsia="Times New Roman" w:hAnsi="Century Gothic" w:cs="Times New Roman"/>
          <w:color w:val="222222"/>
          <w:sz w:val="21"/>
          <w:szCs w:val="21"/>
          <w:lang w:eastAsia="en-GB"/>
        </w:rPr>
        <w:t>To protect and manage the property of the charity and ensure proper investment of the charity’s funds.</w:t>
      </w:r>
    </w:p>
    <w:p w:rsidR="00DF45B6" w:rsidRPr="00DF45B6" w:rsidRDefault="00DF45B6" w:rsidP="00AD0EA4">
      <w:pPr>
        <w:numPr>
          <w:ilvl w:val="0"/>
          <w:numId w:val="1"/>
        </w:numPr>
        <w:shd w:val="clear" w:color="auto" w:fill="FFFFFF"/>
        <w:spacing w:before="100" w:beforeAutospacing="1" w:after="100" w:afterAutospacing="1" w:line="330" w:lineRule="atLeast"/>
        <w:ind w:left="709" w:hanging="709"/>
        <w:rPr>
          <w:rFonts w:ascii="Century Gothic" w:eastAsia="Times New Roman" w:hAnsi="Century Gothic" w:cs="Times New Roman"/>
          <w:color w:val="222222"/>
          <w:sz w:val="21"/>
          <w:szCs w:val="21"/>
          <w:lang w:eastAsia="en-GB"/>
        </w:rPr>
      </w:pPr>
      <w:r w:rsidRPr="00DF45B6">
        <w:rPr>
          <w:rFonts w:ascii="Century Gothic" w:eastAsia="Times New Roman" w:hAnsi="Century Gothic" w:cs="Times New Roman"/>
          <w:color w:val="222222"/>
          <w:sz w:val="21"/>
          <w:szCs w:val="21"/>
          <w:lang w:eastAsia="en-GB"/>
        </w:rPr>
        <w:t xml:space="preserve">To monitor the performance of the </w:t>
      </w:r>
      <w:r w:rsidR="00AD0EA4">
        <w:rPr>
          <w:rFonts w:ascii="Century Gothic" w:eastAsia="Times New Roman" w:hAnsi="Century Gothic" w:cs="Times New Roman"/>
          <w:color w:val="222222"/>
          <w:sz w:val="21"/>
          <w:szCs w:val="21"/>
          <w:lang w:eastAsia="en-GB"/>
        </w:rPr>
        <w:t>Union’s Senior Manager</w:t>
      </w:r>
      <w:r w:rsidRPr="00DF45B6">
        <w:rPr>
          <w:rFonts w:ascii="Century Gothic" w:eastAsia="Times New Roman" w:hAnsi="Century Gothic" w:cs="Times New Roman"/>
          <w:color w:val="222222"/>
          <w:sz w:val="21"/>
          <w:szCs w:val="21"/>
          <w:lang w:eastAsia="en-GB"/>
        </w:rPr>
        <w:t>.</w:t>
      </w:r>
    </w:p>
    <w:p w:rsidR="00DF45B6" w:rsidRPr="00DF45B6" w:rsidRDefault="00DF45B6" w:rsidP="00DF45B6">
      <w:pPr>
        <w:shd w:val="clear" w:color="auto" w:fill="FFFFFF"/>
        <w:spacing w:after="0" w:line="270" w:lineRule="atLeast"/>
        <w:rPr>
          <w:rFonts w:ascii="Century Gothic" w:eastAsia="Times New Roman" w:hAnsi="Century Gothic" w:cs="Times New Roman"/>
          <w:color w:val="444444"/>
          <w:sz w:val="21"/>
          <w:szCs w:val="21"/>
          <w:lang w:eastAsia="en-GB"/>
        </w:rPr>
      </w:pPr>
      <w:r w:rsidRPr="00831295">
        <w:rPr>
          <w:rFonts w:ascii="Century Gothic" w:eastAsia="Times New Roman" w:hAnsi="Century Gothic" w:cs="Times New Roman"/>
          <w:b/>
          <w:bCs/>
          <w:color w:val="444444"/>
          <w:sz w:val="21"/>
          <w:szCs w:val="21"/>
          <w:lang w:eastAsia="en-GB"/>
        </w:rPr>
        <w:t>ADDITIONAL DUTIES OF THE POST</w:t>
      </w:r>
    </w:p>
    <w:p w:rsidR="00DF45B6" w:rsidRPr="00DF45B6" w:rsidRDefault="00DF45B6" w:rsidP="00DF45B6">
      <w:pPr>
        <w:shd w:val="clear" w:color="auto" w:fill="FFFFFF"/>
        <w:spacing w:after="0" w:line="270" w:lineRule="atLeast"/>
        <w:rPr>
          <w:rFonts w:ascii="Century Gothic" w:eastAsia="Times New Roman" w:hAnsi="Century Gothic" w:cs="Times New Roman"/>
          <w:color w:val="444444"/>
          <w:sz w:val="21"/>
          <w:szCs w:val="21"/>
          <w:lang w:eastAsia="en-GB"/>
        </w:rPr>
      </w:pPr>
      <w:r w:rsidRPr="00DF45B6">
        <w:rPr>
          <w:rFonts w:ascii="Century Gothic" w:eastAsia="Times New Roman" w:hAnsi="Century Gothic" w:cs="Times New Roman"/>
          <w:color w:val="444444"/>
          <w:sz w:val="21"/>
          <w:szCs w:val="21"/>
          <w:lang w:eastAsia="en-GB"/>
        </w:rPr>
        <w:t xml:space="preserve">Trustees are expected to use any specific skills, knowledge or experience they have to help the Board of Trustees reach sound decisions (it is anticipated that </w:t>
      </w:r>
      <w:r w:rsidR="00AD0EA4">
        <w:rPr>
          <w:rFonts w:ascii="Century Gothic" w:eastAsia="Times New Roman" w:hAnsi="Century Gothic" w:cs="Times New Roman"/>
          <w:color w:val="444444"/>
          <w:sz w:val="21"/>
          <w:szCs w:val="21"/>
          <w:lang w:eastAsia="en-GB"/>
        </w:rPr>
        <w:t xml:space="preserve">appointed </w:t>
      </w:r>
      <w:r w:rsidRPr="00DF45B6">
        <w:rPr>
          <w:rFonts w:ascii="Century Gothic" w:eastAsia="Times New Roman" w:hAnsi="Century Gothic" w:cs="Times New Roman"/>
          <w:color w:val="444444"/>
          <w:sz w:val="21"/>
          <w:szCs w:val="21"/>
          <w:lang w:eastAsia="en-GB"/>
        </w:rPr>
        <w:t>Trustees will help to ensure an appropriate range of skills, knowledge and experience). This will involve:</w:t>
      </w:r>
    </w:p>
    <w:p w:rsidR="00DF45B6" w:rsidRPr="00DF45B6" w:rsidRDefault="00DF45B6" w:rsidP="00AD0EA4">
      <w:pPr>
        <w:numPr>
          <w:ilvl w:val="0"/>
          <w:numId w:val="2"/>
        </w:numPr>
        <w:shd w:val="clear" w:color="auto" w:fill="FFFFFF"/>
        <w:spacing w:before="100" w:beforeAutospacing="1" w:after="100" w:afterAutospacing="1" w:line="330" w:lineRule="atLeast"/>
        <w:ind w:left="0" w:firstLine="0"/>
        <w:rPr>
          <w:rFonts w:ascii="Century Gothic" w:eastAsia="Times New Roman" w:hAnsi="Century Gothic" w:cs="Times New Roman"/>
          <w:color w:val="222222"/>
          <w:sz w:val="21"/>
          <w:szCs w:val="21"/>
          <w:lang w:eastAsia="en-GB"/>
        </w:rPr>
      </w:pPr>
      <w:r w:rsidRPr="00DF45B6">
        <w:rPr>
          <w:rFonts w:ascii="Century Gothic" w:eastAsia="Times New Roman" w:hAnsi="Century Gothic" w:cs="Times New Roman"/>
          <w:color w:val="222222"/>
          <w:sz w:val="21"/>
          <w:szCs w:val="21"/>
          <w:lang w:eastAsia="en-GB"/>
        </w:rPr>
        <w:t>Scrutinising board papers and strategic documents</w:t>
      </w:r>
    </w:p>
    <w:p w:rsidR="00DF45B6" w:rsidRPr="00DF45B6" w:rsidRDefault="00DF45B6" w:rsidP="00AD0EA4">
      <w:pPr>
        <w:numPr>
          <w:ilvl w:val="0"/>
          <w:numId w:val="2"/>
        </w:numPr>
        <w:shd w:val="clear" w:color="auto" w:fill="FFFFFF"/>
        <w:spacing w:before="100" w:beforeAutospacing="1" w:after="100" w:afterAutospacing="1" w:line="330" w:lineRule="atLeast"/>
        <w:ind w:left="0" w:firstLine="0"/>
        <w:rPr>
          <w:rFonts w:ascii="Century Gothic" w:eastAsia="Times New Roman" w:hAnsi="Century Gothic" w:cs="Times New Roman"/>
          <w:color w:val="222222"/>
          <w:sz w:val="21"/>
          <w:szCs w:val="21"/>
          <w:lang w:eastAsia="en-GB"/>
        </w:rPr>
      </w:pPr>
      <w:r w:rsidRPr="00DF45B6">
        <w:rPr>
          <w:rFonts w:ascii="Century Gothic" w:eastAsia="Times New Roman" w:hAnsi="Century Gothic" w:cs="Times New Roman"/>
          <w:color w:val="222222"/>
          <w:sz w:val="21"/>
          <w:szCs w:val="21"/>
          <w:lang w:eastAsia="en-GB"/>
        </w:rPr>
        <w:t>Leading discussions</w:t>
      </w:r>
    </w:p>
    <w:p w:rsidR="00DF45B6" w:rsidRPr="00DF45B6" w:rsidRDefault="00DF45B6" w:rsidP="00AD0EA4">
      <w:pPr>
        <w:numPr>
          <w:ilvl w:val="0"/>
          <w:numId w:val="2"/>
        </w:numPr>
        <w:shd w:val="clear" w:color="auto" w:fill="FFFFFF"/>
        <w:spacing w:before="100" w:beforeAutospacing="1" w:after="100" w:afterAutospacing="1" w:line="330" w:lineRule="atLeast"/>
        <w:ind w:left="0" w:firstLine="0"/>
        <w:rPr>
          <w:rFonts w:ascii="Century Gothic" w:eastAsia="Times New Roman" w:hAnsi="Century Gothic" w:cs="Times New Roman"/>
          <w:color w:val="222222"/>
          <w:sz w:val="21"/>
          <w:szCs w:val="21"/>
          <w:lang w:eastAsia="en-GB"/>
        </w:rPr>
      </w:pPr>
      <w:r w:rsidRPr="00DF45B6">
        <w:rPr>
          <w:rFonts w:ascii="Century Gothic" w:eastAsia="Times New Roman" w:hAnsi="Century Gothic" w:cs="Times New Roman"/>
          <w:color w:val="222222"/>
          <w:sz w:val="21"/>
          <w:szCs w:val="21"/>
          <w:lang w:eastAsia="en-GB"/>
        </w:rPr>
        <w:t>Focussing on key issues</w:t>
      </w:r>
    </w:p>
    <w:p w:rsidR="00DF45B6" w:rsidRPr="00DF45B6" w:rsidRDefault="00DF45B6" w:rsidP="00AD0EA4">
      <w:pPr>
        <w:numPr>
          <w:ilvl w:val="0"/>
          <w:numId w:val="2"/>
        </w:numPr>
        <w:shd w:val="clear" w:color="auto" w:fill="FFFFFF"/>
        <w:spacing w:before="100" w:beforeAutospacing="1" w:after="100" w:afterAutospacing="1" w:line="330" w:lineRule="atLeast"/>
        <w:ind w:left="0" w:firstLine="0"/>
        <w:rPr>
          <w:rFonts w:ascii="Century Gothic" w:eastAsia="Times New Roman" w:hAnsi="Century Gothic" w:cs="Times New Roman"/>
          <w:color w:val="222222"/>
          <w:sz w:val="21"/>
          <w:szCs w:val="21"/>
          <w:lang w:eastAsia="en-GB"/>
        </w:rPr>
      </w:pPr>
      <w:r w:rsidRPr="00DF45B6">
        <w:rPr>
          <w:rFonts w:ascii="Century Gothic" w:eastAsia="Times New Roman" w:hAnsi="Century Gothic" w:cs="Times New Roman"/>
          <w:color w:val="222222"/>
          <w:sz w:val="21"/>
          <w:szCs w:val="21"/>
          <w:lang w:eastAsia="en-GB"/>
        </w:rPr>
        <w:t>Providing guidance on new initiatives</w:t>
      </w:r>
    </w:p>
    <w:p w:rsidR="00DF45B6" w:rsidRPr="00DF45B6" w:rsidRDefault="00DF45B6" w:rsidP="00AD0EA4">
      <w:pPr>
        <w:numPr>
          <w:ilvl w:val="0"/>
          <w:numId w:val="2"/>
        </w:numPr>
        <w:shd w:val="clear" w:color="auto" w:fill="FFFFFF"/>
        <w:spacing w:before="100" w:beforeAutospacing="1" w:after="100" w:afterAutospacing="1" w:line="330" w:lineRule="atLeast"/>
        <w:ind w:left="709" w:hanging="709"/>
        <w:rPr>
          <w:rFonts w:ascii="Century Gothic" w:eastAsia="Times New Roman" w:hAnsi="Century Gothic" w:cs="Times New Roman"/>
          <w:color w:val="222222"/>
          <w:sz w:val="21"/>
          <w:szCs w:val="21"/>
          <w:lang w:eastAsia="en-GB"/>
        </w:rPr>
      </w:pPr>
      <w:r w:rsidRPr="00DF45B6">
        <w:rPr>
          <w:rFonts w:ascii="Century Gothic" w:eastAsia="Times New Roman" w:hAnsi="Century Gothic" w:cs="Times New Roman"/>
          <w:color w:val="222222"/>
          <w:sz w:val="21"/>
          <w:szCs w:val="21"/>
          <w:lang w:eastAsia="en-GB"/>
        </w:rPr>
        <w:t>Providing guidance on other issues as required, in which the Trustee has special expertise</w:t>
      </w:r>
    </w:p>
    <w:p w:rsidR="009176E9" w:rsidRPr="009176E9" w:rsidRDefault="009176E9" w:rsidP="009176E9">
      <w:pPr>
        <w:jc w:val="both"/>
        <w:rPr>
          <w:rFonts w:ascii="Century Gothic" w:hAnsi="Century Gothic"/>
          <w:sz w:val="21"/>
          <w:szCs w:val="21"/>
        </w:rPr>
      </w:pPr>
      <w:r w:rsidRPr="009176E9">
        <w:rPr>
          <w:rFonts w:ascii="Century Gothic" w:hAnsi="Century Gothic"/>
          <w:sz w:val="21"/>
          <w:szCs w:val="21"/>
        </w:rPr>
        <w:lastRenderedPageBreak/>
        <w:t>The Trustees will be liable, both as a body and as individuals, for the actions taken on behalf of the Student Union. The have a duty to act in the best interests of the Student Union and a duty of care to all those with whom they have dealings. They are responsible for the strategic direction of the Student Union. They have a duty to assess and mitigate risks; a duty to invest funds prudently; and a duty to keep records and file returns to the regulatory bodies, including the Charity Commission.</w:t>
      </w:r>
    </w:p>
    <w:p w:rsidR="009176E9" w:rsidRPr="009176E9" w:rsidRDefault="009176E9" w:rsidP="009176E9">
      <w:pPr>
        <w:jc w:val="both"/>
        <w:rPr>
          <w:rFonts w:ascii="Century Gothic" w:hAnsi="Century Gothic"/>
          <w:sz w:val="21"/>
          <w:szCs w:val="21"/>
        </w:rPr>
      </w:pPr>
      <w:r w:rsidRPr="009176E9">
        <w:rPr>
          <w:rFonts w:ascii="Century Gothic" w:hAnsi="Century Gothic"/>
          <w:sz w:val="21"/>
          <w:szCs w:val="21"/>
        </w:rPr>
        <w:t>All Trustees are expected to make sure that they fully understand their responsibilities; to read and understand papers; and to understand the implications of their decisions.</w:t>
      </w:r>
    </w:p>
    <w:p w:rsidR="009176E9" w:rsidRPr="009176E9" w:rsidRDefault="009176E9" w:rsidP="009176E9">
      <w:pPr>
        <w:rPr>
          <w:rFonts w:ascii="Century Gothic" w:hAnsi="Century Gothic"/>
          <w:sz w:val="21"/>
          <w:szCs w:val="21"/>
        </w:rPr>
      </w:pPr>
      <w:r w:rsidRPr="009176E9">
        <w:rPr>
          <w:rFonts w:ascii="Century Gothic" w:hAnsi="Century Gothic"/>
          <w:sz w:val="21"/>
          <w:szCs w:val="21"/>
        </w:rPr>
        <w:t>Trustees are expected to portray a positive image, both internally and externally of the Winchester Student Union by displaying high standards of service, integrity, punctuality, politeness and professionalism.</w:t>
      </w:r>
    </w:p>
    <w:p w:rsidR="009176E9" w:rsidRDefault="009176E9" w:rsidP="00DF45B6">
      <w:pPr>
        <w:shd w:val="clear" w:color="auto" w:fill="FFFFFF"/>
        <w:spacing w:after="0" w:line="270" w:lineRule="atLeast"/>
        <w:rPr>
          <w:rFonts w:ascii="Century Gothic" w:eastAsia="Times New Roman" w:hAnsi="Century Gothic" w:cs="Times New Roman"/>
          <w:b/>
          <w:bCs/>
          <w:color w:val="444444"/>
          <w:sz w:val="21"/>
          <w:szCs w:val="21"/>
          <w:lang w:eastAsia="en-GB"/>
        </w:rPr>
      </w:pPr>
    </w:p>
    <w:p w:rsidR="00DF45B6" w:rsidRPr="00DF45B6" w:rsidRDefault="00DF45B6" w:rsidP="00DF45B6">
      <w:pPr>
        <w:shd w:val="clear" w:color="auto" w:fill="FFFFFF"/>
        <w:spacing w:after="0" w:line="270" w:lineRule="atLeast"/>
        <w:rPr>
          <w:rFonts w:ascii="Century Gothic" w:eastAsia="Times New Roman" w:hAnsi="Century Gothic" w:cs="Times New Roman"/>
          <w:color w:val="444444"/>
          <w:sz w:val="21"/>
          <w:szCs w:val="21"/>
          <w:lang w:eastAsia="en-GB"/>
        </w:rPr>
      </w:pPr>
      <w:r w:rsidRPr="00831295">
        <w:rPr>
          <w:rFonts w:ascii="Century Gothic" w:eastAsia="Times New Roman" w:hAnsi="Century Gothic" w:cs="Times New Roman"/>
          <w:b/>
          <w:bCs/>
          <w:color w:val="444444"/>
          <w:sz w:val="21"/>
          <w:szCs w:val="21"/>
          <w:lang w:eastAsia="en-GB"/>
        </w:rPr>
        <w:t>OTHER</w:t>
      </w:r>
    </w:p>
    <w:p w:rsidR="009176E9" w:rsidRDefault="00DF45B6" w:rsidP="00DF45B6">
      <w:pPr>
        <w:shd w:val="clear" w:color="auto" w:fill="FFFFFF"/>
        <w:spacing w:after="0" w:line="270" w:lineRule="atLeast"/>
        <w:rPr>
          <w:rFonts w:ascii="Century Gothic" w:eastAsia="Times New Roman" w:hAnsi="Century Gothic" w:cs="Times New Roman"/>
          <w:color w:val="444444"/>
          <w:sz w:val="21"/>
          <w:szCs w:val="21"/>
          <w:lang w:eastAsia="en-GB"/>
        </w:rPr>
      </w:pPr>
      <w:r w:rsidRPr="00DF45B6">
        <w:rPr>
          <w:rFonts w:ascii="Century Gothic" w:eastAsia="Times New Roman" w:hAnsi="Century Gothic" w:cs="Times New Roman"/>
          <w:color w:val="444444"/>
          <w:sz w:val="21"/>
          <w:szCs w:val="21"/>
          <w:lang w:eastAsia="en-GB"/>
        </w:rPr>
        <w:t>You will be expected to complete an Induction Programme and to participate in any training programme, meeting or conference considered relevant to the position. Trustees should make themselves familiar with the Charity Commission’s guidance on external trustees ‘CC3’ by checking the following link</w:t>
      </w:r>
      <w:r w:rsidR="009176E9">
        <w:rPr>
          <w:rFonts w:ascii="Century Gothic" w:eastAsia="Times New Roman" w:hAnsi="Century Gothic" w:cs="Times New Roman"/>
          <w:color w:val="444444"/>
          <w:sz w:val="21"/>
          <w:szCs w:val="21"/>
          <w:lang w:eastAsia="en-GB"/>
        </w:rPr>
        <w:t>:</w:t>
      </w:r>
    </w:p>
    <w:p w:rsidR="00DF45B6" w:rsidRPr="00DF45B6" w:rsidRDefault="009176E9" w:rsidP="00DF45B6">
      <w:pPr>
        <w:shd w:val="clear" w:color="auto" w:fill="FFFFFF"/>
        <w:spacing w:after="0" w:line="270" w:lineRule="atLeast"/>
        <w:rPr>
          <w:rFonts w:ascii="Century Gothic" w:eastAsia="Times New Roman" w:hAnsi="Century Gothic" w:cs="Times New Roman"/>
          <w:color w:val="444444"/>
          <w:sz w:val="21"/>
          <w:szCs w:val="21"/>
          <w:lang w:eastAsia="en-GB"/>
        </w:rPr>
      </w:pPr>
      <w:hyperlink r:id="rId9" w:history="1">
        <w:r w:rsidR="00DF45B6" w:rsidRPr="00831295">
          <w:rPr>
            <w:rFonts w:ascii="Century Gothic" w:eastAsia="Times New Roman" w:hAnsi="Century Gothic" w:cs="Times New Roman"/>
            <w:color w:val="696968"/>
            <w:sz w:val="21"/>
            <w:szCs w:val="21"/>
            <w:u w:val="single"/>
            <w:lang w:eastAsia="en-GB"/>
          </w:rPr>
          <w:t>https://www.gov.uk/government/publications/the-essential-trustee-what-you-need-to-know-cc3</w:t>
        </w:r>
      </w:hyperlink>
    </w:p>
    <w:p w:rsidR="00CB04CC" w:rsidRDefault="00CB04CC">
      <w:pPr>
        <w:rPr>
          <w:rFonts w:ascii="Century Gothic" w:hAnsi="Century Gothic"/>
        </w:rPr>
      </w:pPr>
    </w:p>
    <w:p w:rsidR="009176E9" w:rsidRDefault="009176E9">
      <w:pPr>
        <w:rPr>
          <w:rStyle w:val="Hyperlink"/>
          <w:rFonts w:ascii="Century Gothic" w:hAnsi="Century Gothic"/>
        </w:rPr>
      </w:pPr>
      <w:r>
        <w:rPr>
          <w:rFonts w:ascii="Century Gothic" w:hAnsi="Century Gothic"/>
        </w:rPr>
        <w:t>I</w:t>
      </w:r>
      <w:r>
        <w:rPr>
          <w:rFonts w:ascii="Century Gothic" w:hAnsi="Century Gothic"/>
        </w:rPr>
        <w:t xml:space="preserve">f you have any further queries about the role of Student Trustee, please do not hesitate to contact the Student Union President, </w:t>
      </w:r>
      <w:hyperlink r:id="rId10" w:history="1">
        <w:r w:rsidRPr="00CA6F91">
          <w:rPr>
            <w:rStyle w:val="Hyperlink"/>
            <w:rFonts w:ascii="Century Gothic" w:hAnsi="Century Gothic"/>
          </w:rPr>
          <w:t>su_president@winchester.ac.uk</w:t>
        </w:r>
      </w:hyperlink>
    </w:p>
    <w:p w:rsidR="009176E9" w:rsidRDefault="009176E9">
      <w:pPr>
        <w:rPr>
          <w:rStyle w:val="Hyperlink"/>
          <w:rFonts w:ascii="Century Gothic" w:hAnsi="Century Gothic"/>
        </w:rPr>
      </w:pPr>
    </w:p>
    <w:p w:rsidR="009176E9" w:rsidRDefault="009176E9">
      <w:pPr>
        <w:rPr>
          <w:rStyle w:val="Hyperlink"/>
          <w:rFonts w:ascii="Century Gothic" w:hAnsi="Century Gothic"/>
        </w:rPr>
      </w:pPr>
    </w:p>
    <w:p w:rsidR="009176E9" w:rsidRDefault="009176E9">
      <w:pPr>
        <w:rPr>
          <w:rStyle w:val="Hyperlink"/>
          <w:rFonts w:ascii="Century Gothic" w:hAnsi="Century Gothic"/>
        </w:rPr>
      </w:pPr>
    </w:p>
    <w:p w:rsidR="009176E9" w:rsidRDefault="009176E9">
      <w:pPr>
        <w:rPr>
          <w:rStyle w:val="Hyperlink"/>
          <w:rFonts w:ascii="Century Gothic" w:hAnsi="Century Gothic"/>
        </w:rPr>
      </w:pPr>
    </w:p>
    <w:p w:rsidR="009176E9" w:rsidRDefault="009176E9">
      <w:pPr>
        <w:rPr>
          <w:rStyle w:val="Hyperlink"/>
          <w:rFonts w:ascii="Century Gothic" w:hAnsi="Century Gothic"/>
        </w:rPr>
      </w:pPr>
    </w:p>
    <w:p w:rsidR="009176E9" w:rsidRDefault="009176E9">
      <w:pPr>
        <w:rPr>
          <w:rStyle w:val="Hyperlink"/>
          <w:rFonts w:ascii="Century Gothic" w:hAnsi="Century Gothic"/>
        </w:rPr>
      </w:pPr>
    </w:p>
    <w:p w:rsidR="009176E9" w:rsidRDefault="009176E9">
      <w:pPr>
        <w:rPr>
          <w:rStyle w:val="Hyperlink"/>
          <w:rFonts w:ascii="Century Gothic" w:hAnsi="Century Gothic"/>
        </w:rPr>
      </w:pPr>
    </w:p>
    <w:p w:rsidR="009176E9" w:rsidRDefault="009176E9">
      <w:pPr>
        <w:rPr>
          <w:rStyle w:val="Hyperlink"/>
          <w:rFonts w:ascii="Century Gothic" w:hAnsi="Century Gothic"/>
        </w:rPr>
      </w:pPr>
    </w:p>
    <w:p w:rsidR="009176E9" w:rsidRDefault="009176E9">
      <w:pPr>
        <w:rPr>
          <w:rStyle w:val="Hyperlink"/>
          <w:rFonts w:ascii="Century Gothic" w:hAnsi="Century Gothic"/>
        </w:rPr>
      </w:pPr>
    </w:p>
    <w:p w:rsidR="009176E9" w:rsidRDefault="009176E9">
      <w:pPr>
        <w:rPr>
          <w:rStyle w:val="Hyperlink"/>
          <w:rFonts w:ascii="Century Gothic" w:hAnsi="Century Gothic"/>
        </w:rPr>
      </w:pPr>
    </w:p>
    <w:p w:rsidR="009176E9" w:rsidRDefault="009176E9">
      <w:pPr>
        <w:rPr>
          <w:rStyle w:val="Hyperlink"/>
          <w:rFonts w:ascii="Century Gothic" w:hAnsi="Century Gothic"/>
        </w:rPr>
      </w:pPr>
    </w:p>
    <w:p w:rsidR="009176E9" w:rsidRDefault="009176E9">
      <w:pPr>
        <w:rPr>
          <w:rStyle w:val="Hyperlink"/>
          <w:rFonts w:ascii="Century Gothic" w:hAnsi="Century Gothic"/>
        </w:rPr>
      </w:pPr>
    </w:p>
    <w:p w:rsidR="009176E9" w:rsidRDefault="009176E9" w:rsidP="009176E9">
      <w:pPr>
        <w:rPr>
          <w:rFonts w:ascii="Century Gothic" w:hAnsi="Century Gothic"/>
        </w:rPr>
      </w:pPr>
    </w:p>
    <w:p w:rsidR="009176E9" w:rsidRDefault="009176E9" w:rsidP="009176E9">
      <w:pPr>
        <w:pStyle w:val="Default"/>
        <w:rPr>
          <w:rFonts w:ascii="Impact" w:hAnsi="Impact"/>
          <w:b/>
          <w:bCs/>
          <w:sz w:val="36"/>
          <w:szCs w:val="36"/>
        </w:rPr>
      </w:pPr>
      <w:r>
        <w:rPr>
          <w:rFonts w:ascii="Impact" w:hAnsi="Impact"/>
          <w:b/>
          <w:bCs/>
          <w:noProof/>
          <w:sz w:val="36"/>
          <w:szCs w:val="36"/>
          <w:lang w:eastAsia="en-GB"/>
        </w:rPr>
        <w:lastRenderedPageBreak/>
        <w:drawing>
          <wp:anchor distT="0" distB="0" distL="114300" distR="114300" simplePos="0" relativeHeight="251660288" behindDoc="0" locked="0" layoutInCell="1" allowOverlap="1" wp14:anchorId="14B2F200" wp14:editId="2FFAB155">
            <wp:simplePos x="0" y="0"/>
            <wp:positionH relativeFrom="column">
              <wp:posOffset>4197243</wp:posOffset>
            </wp:positionH>
            <wp:positionV relativeFrom="paragraph">
              <wp:posOffset>-425003</wp:posOffset>
            </wp:positionV>
            <wp:extent cx="1655064" cy="719328"/>
            <wp:effectExtent l="0" t="0" r="2540" b="508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 - Blu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655064" cy="719328"/>
                    </a:xfrm>
                    <a:prstGeom prst="rect">
                      <a:avLst/>
                    </a:prstGeom>
                  </pic:spPr>
                </pic:pic>
              </a:graphicData>
            </a:graphic>
            <wp14:sizeRelH relativeFrom="page">
              <wp14:pctWidth>0</wp14:pctWidth>
            </wp14:sizeRelH>
            <wp14:sizeRelV relativeFrom="page">
              <wp14:pctHeight>0</wp14:pctHeight>
            </wp14:sizeRelV>
          </wp:anchor>
        </w:drawing>
      </w:r>
    </w:p>
    <w:p w:rsidR="009176E9" w:rsidRPr="006327C3" w:rsidRDefault="009176E9" w:rsidP="009176E9">
      <w:pPr>
        <w:pStyle w:val="Default"/>
        <w:rPr>
          <w:rFonts w:ascii="Impact" w:hAnsi="Impact"/>
          <w:bCs/>
          <w:sz w:val="36"/>
          <w:szCs w:val="36"/>
        </w:rPr>
      </w:pPr>
      <w:r w:rsidRPr="006327C3">
        <w:rPr>
          <w:rFonts w:ascii="Impact" w:hAnsi="Impact"/>
          <w:bCs/>
          <w:sz w:val="36"/>
          <w:szCs w:val="36"/>
        </w:rPr>
        <w:t>Expression of interest form</w:t>
      </w:r>
    </w:p>
    <w:p w:rsidR="009176E9" w:rsidRPr="003C2DCB" w:rsidRDefault="009176E9" w:rsidP="009176E9">
      <w:pPr>
        <w:pStyle w:val="Default"/>
        <w:rPr>
          <w:rFonts w:ascii="Tahoma" w:hAnsi="Tahoma" w:cs="Tahoma"/>
          <w:bCs/>
          <w:sz w:val="28"/>
          <w:szCs w:val="28"/>
        </w:rPr>
      </w:pPr>
      <w:r w:rsidRPr="003C2DCB">
        <w:rPr>
          <w:rFonts w:ascii="Tahoma" w:hAnsi="Tahoma" w:cs="Tahoma"/>
          <w:bCs/>
          <w:sz w:val="28"/>
          <w:szCs w:val="28"/>
        </w:rPr>
        <w:t>Student Trustee</w:t>
      </w:r>
    </w:p>
    <w:p w:rsidR="009176E9" w:rsidRDefault="009176E9" w:rsidP="009176E9">
      <w:pPr>
        <w:pStyle w:val="Default"/>
        <w:rPr>
          <w:b/>
          <w:bCs/>
          <w:sz w:val="23"/>
          <w:szCs w:val="23"/>
        </w:rPr>
      </w:pPr>
    </w:p>
    <w:p w:rsidR="009176E9" w:rsidRPr="00DF2A43" w:rsidRDefault="009176E9" w:rsidP="009176E9">
      <w:pPr>
        <w:pStyle w:val="Default"/>
        <w:rPr>
          <w:rFonts w:ascii="Century Gothic" w:hAnsi="Century Gothic" w:cs="Tahoma"/>
          <w:b/>
          <w:bCs/>
        </w:rPr>
      </w:pPr>
      <w:r w:rsidRPr="00DF2A43">
        <w:rPr>
          <w:rFonts w:ascii="Century Gothic" w:hAnsi="Century Gothic" w:cs="Tahoma"/>
          <w:b/>
          <w:bCs/>
        </w:rPr>
        <w:t>Name:</w:t>
      </w:r>
    </w:p>
    <w:p w:rsidR="009176E9" w:rsidRPr="00DF2A43" w:rsidRDefault="009176E9" w:rsidP="009176E9">
      <w:pPr>
        <w:pStyle w:val="Default"/>
        <w:rPr>
          <w:rFonts w:ascii="Century Gothic" w:hAnsi="Century Gothic" w:cs="Tahoma"/>
          <w:b/>
          <w:bCs/>
          <w:sz w:val="8"/>
          <w:szCs w:val="8"/>
        </w:rPr>
      </w:pPr>
    </w:p>
    <w:p w:rsidR="009176E9" w:rsidRPr="00DF2A43" w:rsidRDefault="009176E9" w:rsidP="009176E9">
      <w:pPr>
        <w:pStyle w:val="Default"/>
        <w:rPr>
          <w:rFonts w:ascii="Century Gothic" w:hAnsi="Century Gothic" w:cs="Tahoma"/>
          <w:b/>
          <w:bCs/>
        </w:rPr>
      </w:pPr>
      <w:r w:rsidRPr="00DF2A43">
        <w:rPr>
          <w:rFonts w:ascii="Century Gothic" w:hAnsi="Century Gothic" w:cs="Tahoma"/>
          <w:b/>
          <w:bCs/>
        </w:rPr>
        <w:t>Address</w:t>
      </w:r>
    </w:p>
    <w:p w:rsidR="009176E9" w:rsidRDefault="009176E9" w:rsidP="009176E9">
      <w:pPr>
        <w:pStyle w:val="Default"/>
        <w:rPr>
          <w:rFonts w:ascii="Century Gothic" w:hAnsi="Century Gothic" w:cs="Tahoma"/>
          <w:b/>
          <w:bCs/>
        </w:rPr>
      </w:pPr>
    </w:p>
    <w:p w:rsidR="009176E9" w:rsidRPr="00DF2A43" w:rsidRDefault="009176E9" w:rsidP="009176E9">
      <w:pPr>
        <w:pStyle w:val="Default"/>
        <w:rPr>
          <w:rFonts w:ascii="Century Gothic" w:hAnsi="Century Gothic" w:cs="Tahoma"/>
          <w:b/>
          <w:bCs/>
        </w:rPr>
      </w:pPr>
      <w:r>
        <w:rPr>
          <w:rFonts w:ascii="Century Gothic" w:hAnsi="Century Gothic" w:cs="Tahoma"/>
          <w:b/>
          <w:bCs/>
        </w:rPr>
        <w:t>Email:</w:t>
      </w:r>
    </w:p>
    <w:p w:rsidR="009176E9" w:rsidRPr="00DF2A43" w:rsidRDefault="009176E9" w:rsidP="009176E9">
      <w:pPr>
        <w:pStyle w:val="Default"/>
        <w:rPr>
          <w:rFonts w:ascii="Century Gothic" w:hAnsi="Century Gothic" w:cs="Tahoma"/>
          <w:b/>
          <w:bCs/>
          <w:sz w:val="8"/>
          <w:szCs w:val="8"/>
        </w:rPr>
      </w:pPr>
    </w:p>
    <w:p w:rsidR="009176E9" w:rsidRPr="00DF2A43" w:rsidRDefault="009176E9" w:rsidP="009176E9">
      <w:pPr>
        <w:pStyle w:val="Default"/>
        <w:rPr>
          <w:rFonts w:ascii="Century Gothic" w:hAnsi="Century Gothic" w:cs="Tahoma"/>
          <w:b/>
          <w:bCs/>
        </w:rPr>
      </w:pPr>
      <w:r w:rsidRPr="00DF2A43">
        <w:rPr>
          <w:rFonts w:ascii="Century Gothic" w:hAnsi="Century Gothic" w:cs="Tahoma"/>
          <w:b/>
          <w:bCs/>
        </w:rPr>
        <w:t>Telephone:</w:t>
      </w:r>
    </w:p>
    <w:p w:rsidR="009176E9" w:rsidRDefault="009176E9" w:rsidP="009176E9">
      <w:pPr>
        <w:pStyle w:val="Default"/>
        <w:rPr>
          <w:b/>
          <w:bCs/>
          <w:sz w:val="23"/>
          <w:szCs w:val="23"/>
        </w:rPr>
      </w:pPr>
    </w:p>
    <w:p w:rsidR="009176E9" w:rsidRDefault="009176E9" w:rsidP="009176E9">
      <w:pPr>
        <w:pStyle w:val="Default"/>
        <w:rPr>
          <w:rFonts w:ascii="Century Gothic" w:hAnsi="Century Gothic"/>
          <w:bCs/>
          <w:sz w:val="23"/>
          <w:szCs w:val="23"/>
        </w:rPr>
      </w:pPr>
    </w:p>
    <w:p w:rsidR="009176E9" w:rsidRPr="0037259C" w:rsidRDefault="009176E9" w:rsidP="009176E9">
      <w:pPr>
        <w:pStyle w:val="Default"/>
        <w:rPr>
          <w:rFonts w:ascii="Century Gothic" w:hAnsi="Century Gothic"/>
          <w:bCs/>
          <w:sz w:val="23"/>
          <w:szCs w:val="23"/>
        </w:rPr>
      </w:pPr>
      <w:r w:rsidRPr="0037259C">
        <w:rPr>
          <w:rFonts w:ascii="Century Gothic" w:hAnsi="Century Gothic"/>
          <w:bCs/>
          <w:sz w:val="23"/>
          <w:szCs w:val="23"/>
        </w:rPr>
        <w:t>In addition to completing the below declaration, please answer the following questions to the best of your ability using additional sheets if required.</w:t>
      </w:r>
    </w:p>
    <w:p w:rsidR="009176E9" w:rsidRPr="0037259C" w:rsidRDefault="009176E9" w:rsidP="009176E9">
      <w:pPr>
        <w:pStyle w:val="Default"/>
        <w:rPr>
          <w:rFonts w:ascii="Century Gothic" w:hAnsi="Century Gothic"/>
          <w:b/>
          <w:bCs/>
          <w:sz w:val="23"/>
          <w:szCs w:val="23"/>
        </w:rPr>
      </w:pPr>
    </w:p>
    <w:p w:rsidR="009176E9" w:rsidRPr="0037259C" w:rsidRDefault="009176E9" w:rsidP="009176E9">
      <w:pPr>
        <w:pStyle w:val="Default"/>
        <w:rPr>
          <w:rFonts w:ascii="Century Gothic" w:hAnsi="Century Gothic"/>
          <w:b/>
          <w:bCs/>
          <w:sz w:val="23"/>
          <w:szCs w:val="23"/>
        </w:rPr>
      </w:pPr>
      <w:r w:rsidRPr="0037259C">
        <w:rPr>
          <w:rFonts w:ascii="Century Gothic" w:hAnsi="Century Gothic"/>
          <w:b/>
          <w:bCs/>
          <w:sz w:val="23"/>
          <w:szCs w:val="23"/>
        </w:rPr>
        <w:t xml:space="preserve">Why do you wish to become a </w:t>
      </w:r>
      <w:r>
        <w:rPr>
          <w:rFonts w:ascii="Century Gothic" w:hAnsi="Century Gothic"/>
          <w:b/>
          <w:bCs/>
          <w:sz w:val="23"/>
          <w:szCs w:val="23"/>
        </w:rPr>
        <w:t xml:space="preserve">Student </w:t>
      </w:r>
      <w:r w:rsidRPr="0037259C">
        <w:rPr>
          <w:rFonts w:ascii="Century Gothic" w:hAnsi="Century Gothic"/>
          <w:b/>
          <w:bCs/>
          <w:sz w:val="23"/>
          <w:szCs w:val="23"/>
        </w:rPr>
        <w:t>Trustee of Winchester Student Union?</w:t>
      </w:r>
    </w:p>
    <w:p w:rsidR="009176E9" w:rsidRDefault="009176E9" w:rsidP="009176E9">
      <w:pPr>
        <w:pStyle w:val="Default"/>
        <w:rPr>
          <w:b/>
          <w:bCs/>
          <w:sz w:val="23"/>
          <w:szCs w:val="23"/>
        </w:rPr>
      </w:pPr>
    </w:p>
    <w:p w:rsidR="009176E9" w:rsidRDefault="009176E9" w:rsidP="009176E9">
      <w:pPr>
        <w:pStyle w:val="Default"/>
        <w:rPr>
          <w:b/>
          <w:bCs/>
          <w:sz w:val="23"/>
          <w:szCs w:val="23"/>
        </w:rPr>
      </w:pPr>
    </w:p>
    <w:p w:rsidR="009176E9" w:rsidRDefault="009176E9" w:rsidP="009176E9">
      <w:pPr>
        <w:pStyle w:val="Default"/>
        <w:rPr>
          <w:b/>
          <w:bCs/>
          <w:sz w:val="23"/>
          <w:szCs w:val="23"/>
        </w:rPr>
      </w:pPr>
    </w:p>
    <w:p w:rsidR="009176E9" w:rsidRDefault="009176E9" w:rsidP="009176E9">
      <w:pPr>
        <w:pStyle w:val="Default"/>
        <w:rPr>
          <w:b/>
          <w:bCs/>
          <w:sz w:val="23"/>
          <w:szCs w:val="23"/>
        </w:rPr>
      </w:pPr>
    </w:p>
    <w:p w:rsidR="009176E9" w:rsidRDefault="009176E9" w:rsidP="009176E9">
      <w:pPr>
        <w:pStyle w:val="Default"/>
        <w:rPr>
          <w:b/>
          <w:bCs/>
          <w:sz w:val="23"/>
          <w:szCs w:val="23"/>
        </w:rPr>
      </w:pPr>
    </w:p>
    <w:p w:rsidR="009176E9" w:rsidRDefault="009176E9" w:rsidP="009176E9">
      <w:pPr>
        <w:pStyle w:val="Default"/>
        <w:rPr>
          <w:b/>
          <w:bCs/>
          <w:sz w:val="23"/>
          <w:szCs w:val="23"/>
        </w:rPr>
      </w:pPr>
    </w:p>
    <w:p w:rsidR="009176E9" w:rsidRDefault="009176E9" w:rsidP="009176E9">
      <w:pPr>
        <w:pStyle w:val="Default"/>
        <w:rPr>
          <w:b/>
          <w:bCs/>
          <w:sz w:val="23"/>
          <w:szCs w:val="23"/>
        </w:rPr>
      </w:pPr>
    </w:p>
    <w:p w:rsidR="009176E9" w:rsidRDefault="009176E9" w:rsidP="009176E9">
      <w:pPr>
        <w:pStyle w:val="Default"/>
        <w:rPr>
          <w:b/>
          <w:bCs/>
          <w:sz w:val="23"/>
          <w:szCs w:val="23"/>
        </w:rPr>
      </w:pPr>
    </w:p>
    <w:p w:rsidR="009176E9" w:rsidRDefault="009176E9" w:rsidP="009176E9">
      <w:pPr>
        <w:pStyle w:val="Default"/>
        <w:rPr>
          <w:b/>
          <w:bCs/>
          <w:sz w:val="23"/>
          <w:szCs w:val="23"/>
        </w:rPr>
      </w:pPr>
    </w:p>
    <w:p w:rsidR="009176E9" w:rsidRDefault="009176E9" w:rsidP="009176E9">
      <w:pPr>
        <w:pStyle w:val="Default"/>
        <w:rPr>
          <w:b/>
          <w:bCs/>
          <w:sz w:val="23"/>
          <w:szCs w:val="23"/>
        </w:rPr>
      </w:pPr>
    </w:p>
    <w:p w:rsidR="009176E9" w:rsidRPr="0037259C" w:rsidRDefault="009176E9" w:rsidP="009176E9">
      <w:pPr>
        <w:pStyle w:val="Default"/>
        <w:rPr>
          <w:rFonts w:ascii="Century Gothic" w:hAnsi="Century Gothic"/>
          <w:b/>
          <w:bCs/>
          <w:sz w:val="23"/>
          <w:szCs w:val="23"/>
        </w:rPr>
      </w:pPr>
      <w:r w:rsidRPr="0037259C">
        <w:rPr>
          <w:rFonts w:ascii="Century Gothic" w:hAnsi="Century Gothic"/>
          <w:b/>
          <w:bCs/>
          <w:sz w:val="23"/>
          <w:szCs w:val="23"/>
        </w:rPr>
        <w:t>What experiences and expertise would you bring to the board of Trustees?</w:t>
      </w:r>
    </w:p>
    <w:p w:rsidR="009176E9" w:rsidRDefault="009176E9" w:rsidP="009176E9">
      <w:pPr>
        <w:pStyle w:val="Default"/>
        <w:rPr>
          <w:b/>
          <w:bCs/>
          <w:sz w:val="23"/>
          <w:szCs w:val="23"/>
        </w:rPr>
      </w:pPr>
    </w:p>
    <w:p w:rsidR="009176E9" w:rsidRDefault="009176E9" w:rsidP="009176E9">
      <w:pPr>
        <w:pStyle w:val="Default"/>
        <w:rPr>
          <w:b/>
          <w:bCs/>
          <w:sz w:val="23"/>
          <w:szCs w:val="23"/>
        </w:rPr>
      </w:pPr>
    </w:p>
    <w:p w:rsidR="009176E9" w:rsidRDefault="009176E9" w:rsidP="009176E9">
      <w:pPr>
        <w:pStyle w:val="Default"/>
        <w:rPr>
          <w:b/>
          <w:bCs/>
          <w:sz w:val="23"/>
          <w:szCs w:val="23"/>
        </w:rPr>
      </w:pPr>
    </w:p>
    <w:p w:rsidR="009176E9" w:rsidRDefault="009176E9" w:rsidP="009176E9">
      <w:pPr>
        <w:pStyle w:val="Default"/>
        <w:rPr>
          <w:b/>
          <w:bCs/>
          <w:sz w:val="23"/>
          <w:szCs w:val="23"/>
        </w:rPr>
      </w:pPr>
    </w:p>
    <w:p w:rsidR="009176E9" w:rsidRDefault="009176E9" w:rsidP="009176E9">
      <w:pPr>
        <w:pStyle w:val="Default"/>
        <w:rPr>
          <w:b/>
          <w:bCs/>
          <w:sz w:val="23"/>
          <w:szCs w:val="23"/>
        </w:rPr>
      </w:pPr>
    </w:p>
    <w:p w:rsidR="009176E9" w:rsidRDefault="009176E9" w:rsidP="009176E9">
      <w:pPr>
        <w:pStyle w:val="Default"/>
        <w:rPr>
          <w:b/>
          <w:bCs/>
          <w:sz w:val="23"/>
          <w:szCs w:val="23"/>
        </w:rPr>
      </w:pPr>
    </w:p>
    <w:p w:rsidR="009176E9" w:rsidRDefault="009176E9" w:rsidP="009176E9">
      <w:pPr>
        <w:pStyle w:val="Default"/>
        <w:rPr>
          <w:b/>
          <w:bCs/>
          <w:sz w:val="23"/>
          <w:szCs w:val="23"/>
        </w:rPr>
      </w:pPr>
    </w:p>
    <w:p w:rsidR="009176E9" w:rsidRDefault="009176E9" w:rsidP="009176E9">
      <w:pPr>
        <w:pStyle w:val="Default"/>
        <w:rPr>
          <w:rFonts w:ascii="Tahoma" w:hAnsi="Tahoma" w:cs="Tahoma"/>
          <w:b/>
          <w:bCs/>
        </w:rPr>
      </w:pPr>
    </w:p>
    <w:p w:rsidR="009176E9" w:rsidRDefault="009176E9" w:rsidP="009176E9">
      <w:pPr>
        <w:pStyle w:val="Default"/>
        <w:rPr>
          <w:rFonts w:ascii="Tahoma" w:hAnsi="Tahoma" w:cs="Tahoma"/>
          <w:b/>
          <w:bCs/>
        </w:rPr>
      </w:pPr>
    </w:p>
    <w:p w:rsidR="009176E9" w:rsidRDefault="009176E9" w:rsidP="009176E9">
      <w:pPr>
        <w:pStyle w:val="Default"/>
        <w:rPr>
          <w:rFonts w:ascii="Tahoma" w:hAnsi="Tahoma" w:cs="Tahoma"/>
          <w:b/>
          <w:bCs/>
        </w:rPr>
      </w:pPr>
    </w:p>
    <w:p w:rsidR="009176E9" w:rsidRPr="00631910" w:rsidRDefault="009176E9" w:rsidP="009176E9">
      <w:pPr>
        <w:pStyle w:val="Default"/>
        <w:rPr>
          <w:rFonts w:ascii="Century Gothic" w:hAnsi="Century Gothic" w:cs="Tahoma"/>
          <w:b/>
          <w:bCs/>
          <w:sz w:val="23"/>
          <w:szCs w:val="23"/>
        </w:rPr>
      </w:pPr>
      <w:r w:rsidRPr="00631910">
        <w:rPr>
          <w:rFonts w:ascii="Century Gothic" w:hAnsi="Century Gothic" w:cs="Tahoma"/>
          <w:b/>
          <w:bCs/>
          <w:sz w:val="23"/>
          <w:szCs w:val="23"/>
        </w:rPr>
        <w:t xml:space="preserve">What is your favourite and least favourite thing about </w:t>
      </w:r>
      <w:r>
        <w:rPr>
          <w:rFonts w:ascii="Century Gothic" w:hAnsi="Century Gothic" w:cs="Tahoma"/>
          <w:b/>
          <w:bCs/>
          <w:sz w:val="23"/>
          <w:szCs w:val="23"/>
        </w:rPr>
        <w:t>Winchester Student Union</w:t>
      </w:r>
      <w:r w:rsidRPr="00631910">
        <w:rPr>
          <w:rFonts w:ascii="Century Gothic" w:hAnsi="Century Gothic" w:cs="Tahoma"/>
          <w:b/>
          <w:bCs/>
          <w:sz w:val="23"/>
          <w:szCs w:val="23"/>
        </w:rPr>
        <w:t xml:space="preserve"> Student Union?</w:t>
      </w:r>
    </w:p>
    <w:p w:rsidR="009176E9" w:rsidRDefault="009176E9" w:rsidP="009176E9">
      <w:pPr>
        <w:pStyle w:val="Default"/>
        <w:rPr>
          <w:rFonts w:ascii="Tahoma" w:hAnsi="Tahoma" w:cs="Tahoma"/>
          <w:b/>
          <w:bCs/>
        </w:rPr>
      </w:pPr>
    </w:p>
    <w:p w:rsidR="009176E9" w:rsidRDefault="009176E9" w:rsidP="009176E9">
      <w:pPr>
        <w:pStyle w:val="Default"/>
        <w:rPr>
          <w:rFonts w:ascii="Tahoma" w:hAnsi="Tahoma" w:cs="Tahoma"/>
          <w:b/>
          <w:bCs/>
        </w:rPr>
      </w:pPr>
    </w:p>
    <w:p w:rsidR="009176E9" w:rsidRDefault="009176E9" w:rsidP="009176E9">
      <w:pPr>
        <w:pStyle w:val="Default"/>
        <w:rPr>
          <w:rFonts w:ascii="Tahoma" w:hAnsi="Tahoma" w:cs="Tahoma"/>
          <w:b/>
          <w:bCs/>
        </w:rPr>
      </w:pPr>
    </w:p>
    <w:p w:rsidR="009176E9" w:rsidRDefault="009176E9" w:rsidP="009176E9">
      <w:pPr>
        <w:pStyle w:val="Default"/>
        <w:rPr>
          <w:rFonts w:ascii="Tahoma" w:hAnsi="Tahoma" w:cs="Tahoma"/>
          <w:b/>
          <w:bCs/>
        </w:rPr>
      </w:pPr>
    </w:p>
    <w:p w:rsidR="009176E9" w:rsidRDefault="009176E9" w:rsidP="009176E9">
      <w:pPr>
        <w:pStyle w:val="Default"/>
        <w:rPr>
          <w:rFonts w:ascii="Tahoma" w:hAnsi="Tahoma" w:cs="Tahoma"/>
          <w:b/>
          <w:bCs/>
        </w:rPr>
      </w:pPr>
    </w:p>
    <w:p w:rsidR="009176E9" w:rsidRDefault="009176E9" w:rsidP="009176E9">
      <w:pPr>
        <w:pStyle w:val="Default"/>
        <w:rPr>
          <w:rFonts w:ascii="Tahoma" w:hAnsi="Tahoma" w:cs="Tahoma"/>
          <w:b/>
          <w:bCs/>
        </w:rPr>
      </w:pPr>
    </w:p>
    <w:p w:rsidR="009176E9" w:rsidRDefault="009176E9" w:rsidP="009176E9">
      <w:pPr>
        <w:pStyle w:val="Default"/>
        <w:rPr>
          <w:rFonts w:ascii="Tahoma" w:hAnsi="Tahoma" w:cs="Tahoma"/>
          <w:b/>
          <w:bCs/>
        </w:rPr>
      </w:pPr>
    </w:p>
    <w:p w:rsidR="009176E9" w:rsidRDefault="009176E9" w:rsidP="009176E9">
      <w:pPr>
        <w:pStyle w:val="Default"/>
        <w:rPr>
          <w:rFonts w:ascii="Tahoma" w:hAnsi="Tahoma" w:cs="Tahoma"/>
          <w:b/>
          <w:bCs/>
        </w:rPr>
      </w:pPr>
    </w:p>
    <w:p w:rsidR="009176E9" w:rsidRDefault="009176E9" w:rsidP="009176E9">
      <w:pPr>
        <w:pStyle w:val="Default"/>
        <w:rPr>
          <w:rFonts w:ascii="Tahoma" w:hAnsi="Tahoma" w:cs="Tahoma"/>
          <w:b/>
          <w:bCs/>
        </w:rPr>
      </w:pPr>
    </w:p>
    <w:p w:rsidR="009176E9" w:rsidRDefault="009176E9" w:rsidP="009176E9">
      <w:pPr>
        <w:pStyle w:val="Default"/>
        <w:rPr>
          <w:rFonts w:ascii="Tahoma" w:hAnsi="Tahoma" w:cs="Tahoma"/>
          <w:b/>
          <w:bCs/>
        </w:rPr>
      </w:pPr>
    </w:p>
    <w:p w:rsidR="009176E9" w:rsidRPr="0037259C" w:rsidRDefault="009176E9" w:rsidP="009176E9">
      <w:pPr>
        <w:pStyle w:val="Default"/>
        <w:rPr>
          <w:rFonts w:ascii="Tahoma" w:hAnsi="Tahoma" w:cs="Tahoma"/>
        </w:rPr>
      </w:pPr>
      <w:r w:rsidRPr="0037259C">
        <w:rPr>
          <w:rFonts w:ascii="Tahoma" w:hAnsi="Tahoma" w:cs="Tahoma"/>
          <w:b/>
          <w:bCs/>
        </w:rPr>
        <w:lastRenderedPageBreak/>
        <w:t xml:space="preserve">Trustee declaration of eligibility </w:t>
      </w:r>
    </w:p>
    <w:p w:rsidR="009176E9" w:rsidRDefault="009176E9" w:rsidP="009176E9">
      <w:pPr>
        <w:pStyle w:val="Default"/>
        <w:rPr>
          <w:sz w:val="23"/>
          <w:szCs w:val="23"/>
        </w:rPr>
      </w:pPr>
    </w:p>
    <w:p w:rsidR="009176E9" w:rsidRPr="0037259C" w:rsidRDefault="009176E9" w:rsidP="009176E9">
      <w:pPr>
        <w:pStyle w:val="Default"/>
        <w:rPr>
          <w:rFonts w:ascii="Century Gothic" w:hAnsi="Century Gothic"/>
          <w:sz w:val="23"/>
          <w:szCs w:val="23"/>
        </w:rPr>
      </w:pPr>
      <w:r w:rsidRPr="0037259C">
        <w:rPr>
          <w:rFonts w:ascii="Century Gothic" w:hAnsi="Century Gothic"/>
          <w:sz w:val="23"/>
          <w:szCs w:val="23"/>
        </w:rPr>
        <w:t>I declare that</w:t>
      </w:r>
      <w:r>
        <w:rPr>
          <w:rFonts w:ascii="Century Gothic" w:hAnsi="Century Gothic"/>
          <w:sz w:val="23"/>
          <w:szCs w:val="23"/>
        </w:rPr>
        <w:t>;</w:t>
      </w:r>
      <w:r w:rsidRPr="0037259C">
        <w:rPr>
          <w:rFonts w:ascii="Century Gothic" w:hAnsi="Century Gothic"/>
          <w:sz w:val="23"/>
          <w:szCs w:val="23"/>
        </w:rPr>
        <w:t xml:space="preserve"> </w:t>
      </w:r>
    </w:p>
    <w:p w:rsidR="009176E9" w:rsidRPr="0037259C" w:rsidRDefault="009176E9" w:rsidP="009176E9">
      <w:pPr>
        <w:pStyle w:val="Default"/>
        <w:rPr>
          <w:rFonts w:ascii="Century Gothic" w:hAnsi="Century Gothic"/>
          <w:sz w:val="23"/>
          <w:szCs w:val="23"/>
        </w:rPr>
      </w:pPr>
    </w:p>
    <w:p w:rsidR="009176E9" w:rsidRPr="0037259C" w:rsidRDefault="009176E9" w:rsidP="009176E9">
      <w:pPr>
        <w:pStyle w:val="Default"/>
        <w:rPr>
          <w:rFonts w:ascii="Century Gothic" w:hAnsi="Century Gothic"/>
          <w:sz w:val="23"/>
          <w:szCs w:val="23"/>
        </w:rPr>
      </w:pPr>
      <w:r w:rsidRPr="0037259C">
        <w:rPr>
          <w:rFonts w:ascii="Century Gothic" w:hAnsi="Century Gothic"/>
          <w:sz w:val="23"/>
          <w:szCs w:val="23"/>
        </w:rPr>
        <w:t xml:space="preserve">• I am over age 18. </w:t>
      </w:r>
    </w:p>
    <w:p w:rsidR="009176E9" w:rsidRPr="0037259C" w:rsidRDefault="009176E9" w:rsidP="009176E9">
      <w:pPr>
        <w:pStyle w:val="Default"/>
        <w:rPr>
          <w:rFonts w:ascii="Century Gothic" w:hAnsi="Century Gothic"/>
          <w:sz w:val="23"/>
          <w:szCs w:val="23"/>
        </w:rPr>
      </w:pPr>
      <w:r w:rsidRPr="0037259C">
        <w:rPr>
          <w:rFonts w:ascii="Century Gothic" w:hAnsi="Century Gothic"/>
          <w:sz w:val="23"/>
          <w:szCs w:val="23"/>
        </w:rPr>
        <w:t xml:space="preserve">• I am not an un-discharged bankrupt. </w:t>
      </w:r>
    </w:p>
    <w:p w:rsidR="009176E9" w:rsidRPr="0037259C" w:rsidRDefault="009176E9" w:rsidP="009176E9">
      <w:pPr>
        <w:pStyle w:val="Default"/>
        <w:ind w:left="142" w:hanging="142"/>
        <w:rPr>
          <w:rFonts w:ascii="Century Gothic" w:hAnsi="Century Gothic"/>
          <w:sz w:val="23"/>
          <w:szCs w:val="23"/>
        </w:rPr>
      </w:pPr>
      <w:r w:rsidRPr="0037259C">
        <w:rPr>
          <w:rFonts w:ascii="Century Gothic" w:hAnsi="Century Gothic"/>
          <w:sz w:val="23"/>
          <w:szCs w:val="23"/>
        </w:rPr>
        <w:t xml:space="preserve">• I have not previously been removed from trusteeship of a charity by a Court or the Charity Commission. </w:t>
      </w:r>
    </w:p>
    <w:p w:rsidR="009176E9" w:rsidRPr="0037259C" w:rsidRDefault="009176E9" w:rsidP="009176E9">
      <w:pPr>
        <w:pStyle w:val="Default"/>
        <w:ind w:left="142" w:hanging="142"/>
        <w:rPr>
          <w:rFonts w:ascii="Century Gothic" w:hAnsi="Century Gothic"/>
          <w:sz w:val="23"/>
          <w:szCs w:val="23"/>
        </w:rPr>
      </w:pPr>
      <w:r w:rsidRPr="0037259C">
        <w:rPr>
          <w:rFonts w:ascii="Century Gothic" w:hAnsi="Century Gothic"/>
          <w:sz w:val="23"/>
          <w:szCs w:val="23"/>
        </w:rPr>
        <w:t xml:space="preserve">• I am not under a disqualification order under the Company Directors' Disqualification Act 1986. </w:t>
      </w:r>
    </w:p>
    <w:p w:rsidR="009176E9" w:rsidRPr="0037259C" w:rsidRDefault="009176E9" w:rsidP="009176E9">
      <w:pPr>
        <w:pStyle w:val="Default"/>
        <w:ind w:left="142" w:hanging="142"/>
        <w:rPr>
          <w:rFonts w:ascii="Century Gothic" w:hAnsi="Century Gothic"/>
          <w:sz w:val="23"/>
          <w:szCs w:val="23"/>
        </w:rPr>
      </w:pPr>
      <w:r w:rsidRPr="0037259C">
        <w:rPr>
          <w:rFonts w:ascii="Century Gothic" w:hAnsi="Century Gothic"/>
          <w:sz w:val="23"/>
          <w:szCs w:val="23"/>
        </w:rPr>
        <w:t xml:space="preserve">• I have not been convicted of an offence involving deception or dishonesty (unless the conviction is spent). </w:t>
      </w:r>
    </w:p>
    <w:p w:rsidR="009176E9" w:rsidRPr="0037259C" w:rsidRDefault="009176E9" w:rsidP="009176E9">
      <w:pPr>
        <w:pStyle w:val="Default"/>
        <w:ind w:left="142" w:hanging="142"/>
        <w:rPr>
          <w:rFonts w:ascii="Century Gothic" w:hAnsi="Century Gothic"/>
          <w:sz w:val="23"/>
          <w:szCs w:val="23"/>
        </w:rPr>
      </w:pPr>
      <w:r w:rsidRPr="0037259C">
        <w:rPr>
          <w:rFonts w:ascii="Century Gothic" w:hAnsi="Century Gothic"/>
          <w:sz w:val="23"/>
          <w:szCs w:val="23"/>
        </w:rPr>
        <w:t xml:space="preserve">• I am, in the light of the above, not disqualified by the Charities Act 1993 (section 72) from acting as a charity trustee. </w:t>
      </w:r>
    </w:p>
    <w:p w:rsidR="009176E9" w:rsidRPr="0037259C" w:rsidRDefault="009176E9" w:rsidP="009176E9">
      <w:pPr>
        <w:pStyle w:val="Default"/>
        <w:ind w:left="142" w:hanging="142"/>
        <w:rPr>
          <w:rFonts w:ascii="Century Gothic" w:hAnsi="Century Gothic"/>
          <w:sz w:val="23"/>
          <w:szCs w:val="23"/>
        </w:rPr>
      </w:pPr>
      <w:r w:rsidRPr="0037259C">
        <w:rPr>
          <w:rFonts w:ascii="Century Gothic" w:hAnsi="Century Gothic"/>
          <w:sz w:val="23"/>
          <w:szCs w:val="23"/>
        </w:rPr>
        <w:t xml:space="preserve">• I undertake to fulfil my responsibilities and duties as a trustee of </w:t>
      </w:r>
      <w:r>
        <w:rPr>
          <w:rFonts w:ascii="Century Gothic" w:hAnsi="Century Gothic"/>
          <w:sz w:val="23"/>
          <w:szCs w:val="23"/>
        </w:rPr>
        <w:t xml:space="preserve">Winchester </w:t>
      </w:r>
      <w:r w:rsidRPr="0037259C">
        <w:rPr>
          <w:rFonts w:ascii="Century Gothic" w:hAnsi="Century Gothic"/>
          <w:sz w:val="23"/>
          <w:szCs w:val="23"/>
        </w:rPr>
        <w:t>Student Union in good faith and in accordance with</w:t>
      </w:r>
      <w:r>
        <w:rPr>
          <w:rFonts w:ascii="Century Gothic" w:hAnsi="Century Gothic"/>
          <w:sz w:val="23"/>
          <w:szCs w:val="23"/>
        </w:rPr>
        <w:t xml:space="preserve"> the law and within the Student</w:t>
      </w:r>
      <w:r w:rsidRPr="0037259C">
        <w:rPr>
          <w:rFonts w:ascii="Century Gothic" w:hAnsi="Century Gothic"/>
          <w:sz w:val="23"/>
          <w:szCs w:val="23"/>
        </w:rPr>
        <w:t xml:space="preserve"> Union</w:t>
      </w:r>
      <w:r>
        <w:rPr>
          <w:rFonts w:ascii="Century Gothic" w:hAnsi="Century Gothic"/>
          <w:sz w:val="23"/>
          <w:szCs w:val="23"/>
        </w:rPr>
        <w:t>’s</w:t>
      </w:r>
      <w:r w:rsidRPr="0037259C">
        <w:rPr>
          <w:rFonts w:ascii="Century Gothic" w:hAnsi="Century Gothic"/>
          <w:sz w:val="23"/>
          <w:szCs w:val="23"/>
        </w:rPr>
        <w:t xml:space="preserve"> objectives /mission. </w:t>
      </w:r>
    </w:p>
    <w:p w:rsidR="009176E9" w:rsidRPr="0037259C" w:rsidRDefault="009176E9" w:rsidP="009176E9">
      <w:pPr>
        <w:pStyle w:val="Default"/>
        <w:ind w:left="142" w:hanging="142"/>
        <w:rPr>
          <w:rFonts w:ascii="Century Gothic" w:hAnsi="Century Gothic"/>
          <w:sz w:val="23"/>
          <w:szCs w:val="23"/>
        </w:rPr>
      </w:pPr>
      <w:r w:rsidRPr="0037259C">
        <w:rPr>
          <w:rFonts w:ascii="Century Gothic" w:hAnsi="Century Gothic"/>
          <w:sz w:val="23"/>
          <w:szCs w:val="23"/>
        </w:rPr>
        <w:t xml:space="preserve">• I do not have any financial interests in conflict with those of </w:t>
      </w:r>
      <w:r>
        <w:rPr>
          <w:rFonts w:ascii="Century Gothic" w:hAnsi="Century Gothic"/>
          <w:sz w:val="23"/>
          <w:szCs w:val="23"/>
        </w:rPr>
        <w:t>Winchester Student</w:t>
      </w:r>
      <w:r w:rsidRPr="0037259C">
        <w:rPr>
          <w:rFonts w:ascii="Century Gothic" w:hAnsi="Century Gothic"/>
          <w:sz w:val="23"/>
          <w:szCs w:val="23"/>
        </w:rPr>
        <w:t xml:space="preserve"> Union (either in person or through family or business connections) except those which I have formally notified in a </w:t>
      </w:r>
      <w:r>
        <w:rPr>
          <w:rFonts w:ascii="Century Gothic" w:hAnsi="Century Gothic"/>
          <w:sz w:val="23"/>
          <w:szCs w:val="23"/>
        </w:rPr>
        <w:t xml:space="preserve">conflict of interest statement;  </w:t>
      </w:r>
      <w:r w:rsidRPr="0037259C">
        <w:rPr>
          <w:rFonts w:ascii="Century Gothic" w:hAnsi="Century Gothic"/>
          <w:sz w:val="23"/>
          <w:szCs w:val="23"/>
        </w:rPr>
        <w:t xml:space="preserve">I will specifically notify any such interest at any meeting where trustees are required to make a decision which affects my personal interests, and I will absent myself entirely from any decision on the matter and not vote on it. </w:t>
      </w:r>
    </w:p>
    <w:p w:rsidR="009176E9" w:rsidRDefault="009176E9" w:rsidP="009176E9">
      <w:pPr>
        <w:rPr>
          <w:rFonts w:ascii="Century Gothic" w:hAnsi="Century Gothic"/>
          <w:sz w:val="23"/>
          <w:szCs w:val="23"/>
        </w:rPr>
      </w:pPr>
    </w:p>
    <w:p w:rsidR="009176E9" w:rsidRDefault="009176E9" w:rsidP="009176E9">
      <w:pPr>
        <w:rPr>
          <w:rFonts w:ascii="Century Gothic" w:hAnsi="Century Gothic"/>
          <w:sz w:val="23"/>
          <w:szCs w:val="23"/>
        </w:rPr>
      </w:pPr>
      <w:r w:rsidRPr="0037259C">
        <w:rPr>
          <w:rFonts w:ascii="Century Gothic" w:hAnsi="Century Gothic"/>
          <w:sz w:val="23"/>
          <w:szCs w:val="23"/>
        </w:rPr>
        <w:t xml:space="preserve">Name............................................. </w:t>
      </w:r>
    </w:p>
    <w:p w:rsidR="009176E9" w:rsidRDefault="009176E9" w:rsidP="009176E9">
      <w:pPr>
        <w:rPr>
          <w:rFonts w:ascii="Century Gothic" w:hAnsi="Century Gothic"/>
          <w:sz w:val="23"/>
          <w:szCs w:val="23"/>
        </w:rPr>
      </w:pPr>
    </w:p>
    <w:p w:rsidR="009176E9" w:rsidRDefault="009176E9" w:rsidP="009176E9">
      <w:pPr>
        <w:rPr>
          <w:rFonts w:ascii="Century Gothic" w:hAnsi="Century Gothic"/>
          <w:sz w:val="23"/>
          <w:szCs w:val="23"/>
        </w:rPr>
      </w:pPr>
      <w:r w:rsidRPr="0037259C">
        <w:rPr>
          <w:rFonts w:ascii="Century Gothic" w:hAnsi="Century Gothic"/>
          <w:sz w:val="23"/>
          <w:szCs w:val="23"/>
        </w:rPr>
        <w:t>Signed.............................................Date...............</w:t>
      </w:r>
    </w:p>
    <w:p w:rsidR="009176E9" w:rsidRDefault="009176E9" w:rsidP="009176E9">
      <w:pPr>
        <w:rPr>
          <w:rFonts w:ascii="Century Gothic" w:hAnsi="Century Gothic"/>
          <w:sz w:val="23"/>
          <w:szCs w:val="23"/>
        </w:rPr>
      </w:pPr>
    </w:p>
    <w:p w:rsidR="009176E9" w:rsidRDefault="009176E9" w:rsidP="009176E9">
      <w:pPr>
        <w:rPr>
          <w:rFonts w:ascii="Century Gothic" w:hAnsi="Century Gothic"/>
          <w:sz w:val="23"/>
          <w:szCs w:val="23"/>
        </w:rPr>
      </w:pPr>
      <w:r>
        <w:rPr>
          <w:rFonts w:ascii="Century Gothic" w:hAnsi="Century Gothic"/>
          <w:sz w:val="23"/>
          <w:szCs w:val="23"/>
        </w:rPr>
        <w:t xml:space="preserve">Please return your completed expression of interest form by the </w:t>
      </w:r>
      <w:r>
        <w:rPr>
          <w:rFonts w:ascii="Century Gothic" w:hAnsi="Century Gothic"/>
          <w:sz w:val="23"/>
          <w:szCs w:val="23"/>
        </w:rPr>
        <w:t>1</w:t>
      </w:r>
      <w:r w:rsidRPr="009176E9">
        <w:rPr>
          <w:rFonts w:ascii="Century Gothic" w:hAnsi="Century Gothic"/>
          <w:sz w:val="23"/>
          <w:szCs w:val="23"/>
          <w:vertAlign w:val="superscript"/>
        </w:rPr>
        <w:t>st</w:t>
      </w:r>
      <w:r>
        <w:rPr>
          <w:rFonts w:ascii="Century Gothic" w:hAnsi="Century Gothic"/>
          <w:sz w:val="23"/>
          <w:szCs w:val="23"/>
        </w:rPr>
        <w:t xml:space="preserve"> November</w:t>
      </w:r>
      <w:r>
        <w:rPr>
          <w:rFonts w:ascii="Century Gothic" w:hAnsi="Century Gothic"/>
          <w:sz w:val="23"/>
          <w:szCs w:val="23"/>
        </w:rPr>
        <w:t xml:space="preserve"> October 201</w:t>
      </w:r>
      <w:r>
        <w:rPr>
          <w:rFonts w:ascii="Century Gothic" w:hAnsi="Century Gothic"/>
          <w:sz w:val="23"/>
          <w:szCs w:val="23"/>
        </w:rPr>
        <w:t>8</w:t>
      </w:r>
      <w:r>
        <w:rPr>
          <w:rFonts w:ascii="Century Gothic" w:hAnsi="Century Gothic"/>
          <w:sz w:val="23"/>
          <w:szCs w:val="23"/>
        </w:rPr>
        <w:t xml:space="preserve"> to:</w:t>
      </w:r>
      <w:bookmarkStart w:id="0" w:name="_GoBack"/>
      <w:bookmarkEnd w:id="0"/>
    </w:p>
    <w:p w:rsidR="009176E9" w:rsidRDefault="009176E9" w:rsidP="009176E9">
      <w:pPr>
        <w:rPr>
          <w:rFonts w:ascii="Century Gothic" w:hAnsi="Century Gothic"/>
          <w:b/>
          <w:sz w:val="23"/>
          <w:szCs w:val="23"/>
        </w:rPr>
      </w:pPr>
    </w:p>
    <w:p w:rsidR="009176E9" w:rsidRPr="005F2368" w:rsidRDefault="009176E9" w:rsidP="009176E9">
      <w:pPr>
        <w:rPr>
          <w:rFonts w:ascii="Century Gothic" w:hAnsi="Century Gothic"/>
          <w:b/>
          <w:sz w:val="23"/>
          <w:szCs w:val="23"/>
        </w:rPr>
      </w:pPr>
      <w:r w:rsidRPr="005F2368">
        <w:rPr>
          <w:rFonts w:ascii="Century Gothic" w:hAnsi="Century Gothic"/>
          <w:b/>
          <w:sz w:val="23"/>
          <w:szCs w:val="23"/>
        </w:rPr>
        <w:t>The President</w:t>
      </w:r>
    </w:p>
    <w:p w:rsidR="009176E9" w:rsidRPr="009176E9" w:rsidRDefault="009176E9" w:rsidP="009176E9">
      <w:pPr>
        <w:rPr>
          <w:rFonts w:ascii="Century Gothic" w:hAnsi="Century Gothic"/>
          <w:sz w:val="23"/>
          <w:szCs w:val="23"/>
        </w:rPr>
      </w:pPr>
      <w:r w:rsidRPr="009176E9">
        <w:rPr>
          <w:rFonts w:ascii="Century Gothic" w:hAnsi="Century Gothic"/>
          <w:sz w:val="23"/>
          <w:szCs w:val="23"/>
        </w:rPr>
        <w:t>Winchester Student Union</w:t>
      </w:r>
    </w:p>
    <w:p w:rsidR="009176E9" w:rsidRPr="009176E9" w:rsidRDefault="009176E9" w:rsidP="009176E9">
      <w:pPr>
        <w:rPr>
          <w:rFonts w:ascii="Century Gothic" w:hAnsi="Century Gothic"/>
          <w:sz w:val="23"/>
          <w:szCs w:val="23"/>
        </w:rPr>
      </w:pPr>
      <w:r w:rsidRPr="009176E9">
        <w:rPr>
          <w:rFonts w:ascii="Century Gothic" w:hAnsi="Century Gothic"/>
          <w:sz w:val="23"/>
          <w:szCs w:val="23"/>
        </w:rPr>
        <w:t>Sparkford Road</w:t>
      </w:r>
    </w:p>
    <w:p w:rsidR="009176E9" w:rsidRPr="009176E9" w:rsidRDefault="009176E9" w:rsidP="009176E9">
      <w:pPr>
        <w:rPr>
          <w:rFonts w:ascii="Century Gothic" w:hAnsi="Century Gothic"/>
          <w:sz w:val="23"/>
          <w:szCs w:val="23"/>
        </w:rPr>
      </w:pPr>
      <w:r w:rsidRPr="009176E9">
        <w:rPr>
          <w:rFonts w:ascii="Century Gothic" w:hAnsi="Century Gothic"/>
          <w:sz w:val="23"/>
          <w:szCs w:val="23"/>
        </w:rPr>
        <w:t>Winchester</w:t>
      </w:r>
    </w:p>
    <w:p w:rsidR="009176E9" w:rsidRPr="009176E9" w:rsidRDefault="009176E9" w:rsidP="009176E9">
      <w:pPr>
        <w:rPr>
          <w:rFonts w:ascii="Century Gothic" w:hAnsi="Century Gothic"/>
          <w:sz w:val="23"/>
          <w:szCs w:val="23"/>
        </w:rPr>
      </w:pPr>
      <w:r w:rsidRPr="009176E9">
        <w:rPr>
          <w:rFonts w:ascii="Century Gothic" w:hAnsi="Century Gothic"/>
          <w:sz w:val="23"/>
          <w:szCs w:val="23"/>
        </w:rPr>
        <w:t>SO22 4NR</w:t>
      </w:r>
    </w:p>
    <w:p w:rsidR="009176E9" w:rsidRDefault="009176E9" w:rsidP="009176E9">
      <w:pPr>
        <w:rPr>
          <w:rFonts w:ascii="Century Gothic" w:hAnsi="Century Gothic"/>
          <w:b/>
          <w:sz w:val="23"/>
          <w:szCs w:val="23"/>
        </w:rPr>
      </w:pPr>
    </w:p>
    <w:p w:rsidR="009176E9" w:rsidRPr="00831295" w:rsidRDefault="009176E9">
      <w:pPr>
        <w:rPr>
          <w:rFonts w:ascii="Century Gothic" w:hAnsi="Century Gothic"/>
        </w:rPr>
      </w:pPr>
      <w:r>
        <w:rPr>
          <w:rFonts w:ascii="Century Gothic" w:hAnsi="Century Gothic"/>
          <w:b/>
          <w:sz w:val="23"/>
          <w:szCs w:val="23"/>
        </w:rPr>
        <w:t xml:space="preserve">SU_president@winchester.ac.uk </w:t>
      </w:r>
    </w:p>
    <w:sectPr w:rsidR="009176E9" w:rsidRPr="0083129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6E9" w:rsidRDefault="009176E9" w:rsidP="009176E9">
      <w:pPr>
        <w:spacing w:after="0" w:line="240" w:lineRule="auto"/>
      </w:pPr>
      <w:r>
        <w:separator/>
      </w:r>
    </w:p>
  </w:endnote>
  <w:endnote w:type="continuationSeparator" w:id="0">
    <w:p w:rsidR="009176E9" w:rsidRDefault="009176E9" w:rsidP="009176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mpact">
    <w:panose1 w:val="020B080603090205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0037735"/>
      <w:docPartObj>
        <w:docPartGallery w:val="Page Numbers (Bottom of Page)"/>
        <w:docPartUnique/>
      </w:docPartObj>
    </w:sdtPr>
    <w:sdtEndPr>
      <w:rPr>
        <w:color w:val="808080" w:themeColor="background1" w:themeShade="80"/>
        <w:spacing w:val="60"/>
      </w:rPr>
    </w:sdtEndPr>
    <w:sdtContent>
      <w:p w:rsidR="009176E9" w:rsidRDefault="009176E9">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4</w:t>
        </w:r>
        <w:r>
          <w:rPr>
            <w:noProof/>
          </w:rPr>
          <w:fldChar w:fldCharType="end"/>
        </w:r>
        <w:r>
          <w:t xml:space="preserve"> | </w:t>
        </w:r>
        <w:r>
          <w:rPr>
            <w:color w:val="808080" w:themeColor="background1" w:themeShade="80"/>
            <w:spacing w:val="60"/>
          </w:rPr>
          <w:t>Page</w:t>
        </w:r>
      </w:p>
    </w:sdtContent>
  </w:sdt>
  <w:p w:rsidR="009176E9" w:rsidRDefault="009176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6E9" w:rsidRDefault="009176E9" w:rsidP="009176E9">
      <w:pPr>
        <w:spacing w:after="0" w:line="240" w:lineRule="auto"/>
      </w:pPr>
      <w:r>
        <w:separator/>
      </w:r>
    </w:p>
  </w:footnote>
  <w:footnote w:type="continuationSeparator" w:id="0">
    <w:p w:rsidR="009176E9" w:rsidRDefault="009176E9" w:rsidP="009176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B472E"/>
    <w:multiLevelType w:val="multilevel"/>
    <w:tmpl w:val="FB1AD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AA2629E"/>
    <w:multiLevelType w:val="multilevel"/>
    <w:tmpl w:val="057CB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45B6"/>
    <w:rsid w:val="00313FE2"/>
    <w:rsid w:val="007A3163"/>
    <w:rsid w:val="00831295"/>
    <w:rsid w:val="009176E9"/>
    <w:rsid w:val="00AD0EA4"/>
    <w:rsid w:val="00CB04CC"/>
    <w:rsid w:val="00DF45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45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DF45B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5B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DF45B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F45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45B6"/>
    <w:rPr>
      <w:b/>
      <w:bCs/>
    </w:rPr>
  </w:style>
  <w:style w:type="character" w:customStyle="1" w:styleId="apple-converted-space">
    <w:name w:val="apple-converted-space"/>
    <w:basedOn w:val="DefaultParagraphFont"/>
    <w:rsid w:val="00DF45B6"/>
  </w:style>
  <w:style w:type="character" w:styleId="Hyperlink">
    <w:name w:val="Hyperlink"/>
    <w:basedOn w:val="DefaultParagraphFont"/>
    <w:unhideWhenUsed/>
    <w:rsid w:val="00DF45B6"/>
    <w:rPr>
      <w:color w:val="0000FF"/>
      <w:u w:val="single"/>
    </w:rPr>
  </w:style>
  <w:style w:type="paragraph" w:styleId="BalloonText">
    <w:name w:val="Balloon Text"/>
    <w:basedOn w:val="Normal"/>
    <w:link w:val="BalloonTextChar"/>
    <w:uiPriority w:val="99"/>
    <w:semiHidden/>
    <w:unhideWhenUsed/>
    <w:rsid w:val="00831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295"/>
    <w:rPr>
      <w:rFonts w:ascii="Tahoma" w:hAnsi="Tahoma" w:cs="Tahoma"/>
      <w:sz w:val="16"/>
      <w:szCs w:val="16"/>
    </w:rPr>
  </w:style>
  <w:style w:type="paragraph" w:styleId="ListParagraph">
    <w:name w:val="List Paragraph"/>
    <w:basedOn w:val="Normal"/>
    <w:uiPriority w:val="34"/>
    <w:qFormat/>
    <w:rsid w:val="009176E9"/>
    <w:pPr>
      <w:ind w:left="720"/>
      <w:contextualSpacing/>
    </w:pPr>
  </w:style>
  <w:style w:type="paragraph" w:customStyle="1" w:styleId="Default">
    <w:name w:val="Default"/>
    <w:rsid w:val="009176E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17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6E9"/>
  </w:style>
  <w:style w:type="paragraph" w:styleId="Footer">
    <w:name w:val="footer"/>
    <w:basedOn w:val="Normal"/>
    <w:link w:val="FooterChar"/>
    <w:uiPriority w:val="99"/>
    <w:unhideWhenUsed/>
    <w:rsid w:val="00917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6E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DF45B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link w:val="Heading3Char"/>
    <w:uiPriority w:val="9"/>
    <w:qFormat/>
    <w:rsid w:val="00DF45B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F45B6"/>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rsid w:val="00DF45B6"/>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DF45B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DF45B6"/>
    <w:rPr>
      <w:b/>
      <w:bCs/>
    </w:rPr>
  </w:style>
  <w:style w:type="character" w:customStyle="1" w:styleId="apple-converted-space">
    <w:name w:val="apple-converted-space"/>
    <w:basedOn w:val="DefaultParagraphFont"/>
    <w:rsid w:val="00DF45B6"/>
  </w:style>
  <w:style w:type="character" w:styleId="Hyperlink">
    <w:name w:val="Hyperlink"/>
    <w:basedOn w:val="DefaultParagraphFont"/>
    <w:unhideWhenUsed/>
    <w:rsid w:val="00DF45B6"/>
    <w:rPr>
      <w:color w:val="0000FF"/>
      <w:u w:val="single"/>
    </w:rPr>
  </w:style>
  <w:style w:type="paragraph" w:styleId="BalloonText">
    <w:name w:val="Balloon Text"/>
    <w:basedOn w:val="Normal"/>
    <w:link w:val="BalloonTextChar"/>
    <w:uiPriority w:val="99"/>
    <w:semiHidden/>
    <w:unhideWhenUsed/>
    <w:rsid w:val="00831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1295"/>
    <w:rPr>
      <w:rFonts w:ascii="Tahoma" w:hAnsi="Tahoma" w:cs="Tahoma"/>
      <w:sz w:val="16"/>
      <w:szCs w:val="16"/>
    </w:rPr>
  </w:style>
  <w:style w:type="paragraph" w:styleId="ListParagraph">
    <w:name w:val="List Paragraph"/>
    <w:basedOn w:val="Normal"/>
    <w:uiPriority w:val="34"/>
    <w:qFormat/>
    <w:rsid w:val="009176E9"/>
    <w:pPr>
      <w:ind w:left="720"/>
      <w:contextualSpacing/>
    </w:pPr>
  </w:style>
  <w:style w:type="paragraph" w:customStyle="1" w:styleId="Default">
    <w:name w:val="Default"/>
    <w:rsid w:val="009176E9"/>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9176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6E9"/>
  </w:style>
  <w:style w:type="paragraph" w:styleId="Footer">
    <w:name w:val="footer"/>
    <w:basedOn w:val="Normal"/>
    <w:link w:val="FooterChar"/>
    <w:uiPriority w:val="99"/>
    <w:unhideWhenUsed/>
    <w:rsid w:val="009176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6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40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su_president@winchester.ac.uk" TargetMode="External"/><Relationship Id="rId4" Type="http://schemas.openxmlformats.org/officeDocument/2006/relationships/settings" Target="settings.xml"/><Relationship Id="rId9" Type="http://schemas.openxmlformats.org/officeDocument/2006/relationships/hyperlink" Target="https://www.gov.uk/government/publications/the-essential-trustee-what-you-need-to-know-cc3"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852</Words>
  <Characters>4937</Characters>
  <Application>Microsoft Office Word</Application>
  <DocSecurity>0</DocSecurity>
  <Lines>149</Lines>
  <Paragraphs>59</Paragraphs>
  <ScaleCrop>false</ScaleCrop>
  <HeadingPairs>
    <vt:vector size="2" baseType="variant">
      <vt:variant>
        <vt:lpstr>Title</vt:lpstr>
      </vt:variant>
      <vt:variant>
        <vt:i4>1</vt:i4>
      </vt:variant>
    </vt:vector>
  </HeadingPairs>
  <TitlesOfParts>
    <vt:vector size="1" baseType="lpstr">
      <vt:lpstr/>
    </vt:vector>
  </TitlesOfParts>
  <Company>The University of Winchester</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Andrew.Hodgson</dc:creator>
  <cp:lastModifiedBy>Andrew.Hodgson</cp:lastModifiedBy>
  <cp:revision>2</cp:revision>
  <dcterms:created xsi:type="dcterms:W3CDTF">2018-06-12T10:05:00Z</dcterms:created>
  <dcterms:modified xsi:type="dcterms:W3CDTF">2018-06-12T10:05:00Z</dcterms:modified>
</cp:coreProperties>
</file>